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8A1" w:rsidRPr="00EB4BD8" w:rsidRDefault="00EB4BD8" w:rsidP="00EB4BD8">
      <w:pPr>
        <w:jc w:val="center"/>
        <w:rPr>
          <w:rFonts w:asciiTheme="majorEastAsia" w:eastAsiaTheme="majorEastAsia" w:hAnsiTheme="majorEastAsia"/>
          <w:b/>
          <w:szCs w:val="21"/>
        </w:rPr>
      </w:pPr>
      <w:bookmarkStart w:id="0" w:name="_GoBack"/>
      <w:bookmarkEnd w:id="0"/>
      <w:r w:rsidRPr="00EB4BD8">
        <w:rPr>
          <w:rFonts w:asciiTheme="majorEastAsia" w:eastAsiaTheme="majorEastAsia" w:hAnsiTheme="majorEastAsia" w:hint="eastAsia"/>
          <w:b/>
          <w:szCs w:val="21"/>
        </w:rPr>
        <w:t>关于印发《财政部政府和社会资本合作（PPP）专家库管理办法》的通知</w:t>
      </w:r>
    </w:p>
    <w:p w:rsidR="00EB4BD8" w:rsidRPr="00EB4BD8" w:rsidRDefault="00EB4BD8" w:rsidP="00EB4BD8">
      <w:pPr>
        <w:jc w:val="center"/>
        <w:rPr>
          <w:rFonts w:asciiTheme="majorEastAsia" w:eastAsiaTheme="majorEastAsia" w:hAnsiTheme="majorEastAsia"/>
          <w:b/>
          <w:szCs w:val="21"/>
        </w:rPr>
      </w:pPr>
      <w:r w:rsidRPr="00EB4BD8">
        <w:rPr>
          <w:rFonts w:asciiTheme="majorEastAsia" w:eastAsiaTheme="majorEastAsia" w:hAnsiTheme="majorEastAsia" w:hint="eastAsia"/>
          <w:b/>
          <w:szCs w:val="21"/>
        </w:rPr>
        <w:t>财金[2016]144号</w:t>
      </w:r>
    </w:p>
    <w:p w:rsidR="00EB4BD8" w:rsidRPr="00EB4BD8" w:rsidRDefault="00EB4BD8" w:rsidP="00EB4BD8">
      <w:pPr>
        <w:rPr>
          <w:rFonts w:asciiTheme="majorEastAsia" w:eastAsiaTheme="majorEastAsia" w:hAnsiTheme="majorEastAsia"/>
          <w:szCs w:val="21"/>
        </w:rPr>
      </w:pPr>
    </w:p>
    <w:p w:rsidR="00EB4BD8" w:rsidRPr="00EB4BD8" w:rsidRDefault="00EB4BD8" w:rsidP="00EB4BD8">
      <w:pPr>
        <w:widowControl/>
        <w:jc w:val="left"/>
        <w:rPr>
          <w:rFonts w:asciiTheme="majorEastAsia" w:eastAsiaTheme="majorEastAsia" w:hAnsiTheme="majorEastAsia" w:cs="宋体"/>
          <w:kern w:val="0"/>
          <w:szCs w:val="21"/>
        </w:rPr>
      </w:pPr>
      <w:r w:rsidRPr="00EB4BD8">
        <w:rPr>
          <w:rFonts w:asciiTheme="majorEastAsia" w:eastAsiaTheme="majorEastAsia" w:hAnsiTheme="majorEastAsia" w:cs="宋体" w:hint="eastAsia"/>
          <w:color w:val="333333"/>
          <w:kern w:val="0"/>
          <w:szCs w:val="21"/>
          <w:shd w:val="clear" w:color="auto" w:fill="FFFFFF"/>
        </w:rPr>
        <w:t>各省、自治区、直辖市、计划单列市财政厅（局），财政部驻各省、自治区、直辖市、计划单列市财政监察专员办事处，新疆生产建设兵团财务局：</w:t>
      </w:r>
    </w:p>
    <w:p w:rsidR="00EB4BD8" w:rsidRPr="00EB4BD8" w:rsidRDefault="00EB4BD8" w:rsidP="00EB4BD8">
      <w:pPr>
        <w:widowControl/>
        <w:shd w:val="clear" w:color="auto" w:fill="FFFFFF"/>
        <w:wordWrap w:val="0"/>
        <w:spacing w:line="378" w:lineRule="atLeast"/>
        <w:ind w:firstLine="480"/>
        <w:jc w:val="left"/>
        <w:rPr>
          <w:rFonts w:asciiTheme="majorEastAsia" w:eastAsiaTheme="majorEastAsia" w:hAnsiTheme="majorEastAsia" w:cs="宋体"/>
          <w:color w:val="333333"/>
          <w:kern w:val="0"/>
          <w:szCs w:val="21"/>
        </w:rPr>
      </w:pPr>
      <w:r w:rsidRPr="00EB4BD8">
        <w:rPr>
          <w:rFonts w:asciiTheme="majorEastAsia" w:eastAsiaTheme="majorEastAsia" w:hAnsiTheme="majorEastAsia" w:cs="宋体" w:hint="eastAsia"/>
          <w:color w:val="333333"/>
          <w:kern w:val="0"/>
          <w:szCs w:val="21"/>
        </w:rPr>
        <w:t xml:space="preserve">　　为加强政府和社会资本合作（PPP）专家信息共享，规范PPP专家库的组建、管理，充分发挥专家智力支持作用，保证PPP相关项目评审、课题研究、督导调研等活动的公平、公正、科学开展，依据有关法律法规及《财政部关于规范政府和社会资本合作（PPP）综合信息平台运行的通知》（财金[2015]166号），我部制定了《财政部政府和社会资本合作（PPP）专家库管理办法》，现印发你们，请遵照执行。</w:t>
      </w:r>
    </w:p>
    <w:p w:rsidR="00EB4BD8" w:rsidRPr="00EB4BD8" w:rsidRDefault="00EB4BD8" w:rsidP="00EB4BD8">
      <w:pPr>
        <w:widowControl/>
        <w:shd w:val="clear" w:color="auto" w:fill="FFFFFF"/>
        <w:wordWrap w:val="0"/>
        <w:spacing w:line="378" w:lineRule="atLeast"/>
        <w:ind w:firstLine="480"/>
        <w:jc w:val="right"/>
        <w:rPr>
          <w:rFonts w:asciiTheme="majorEastAsia" w:eastAsiaTheme="majorEastAsia" w:hAnsiTheme="majorEastAsia" w:cs="宋体" w:hint="eastAsia"/>
          <w:color w:val="333333"/>
          <w:kern w:val="0"/>
          <w:szCs w:val="21"/>
        </w:rPr>
      </w:pPr>
      <w:r w:rsidRPr="00EB4BD8">
        <w:rPr>
          <w:rFonts w:asciiTheme="majorEastAsia" w:eastAsiaTheme="majorEastAsia" w:hAnsiTheme="majorEastAsia" w:cs="宋体" w:hint="eastAsia"/>
          <w:color w:val="333333"/>
          <w:kern w:val="0"/>
          <w:szCs w:val="21"/>
        </w:rPr>
        <w:t xml:space="preserve">　　财政部</w:t>
      </w:r>
    </w:p>
    <w:p w:rsidR="00EB4BD8" w:rsidRPr="00EB4BD8" w:rsidRDefault="00EB4BD8" w:rsidP="00EB4BD8">
      <w:pPr>
        <w:widowControl/>
        <w:shd w:val="clear" w:color="auto" w:fill="FFFFFF"/>
        <w:wordWrap w:val="0"/>
        <w:spacing w:line="378" w:lineRule="atLeast"/>
        <w:ind w:firstLine="480"/>
        <w:jc w:val="right"/>
        <w:rPr>
          <w:rFonts w:asciiTheme="majorEastAsia" w:eastAsiaTheme="majorEastAsia" w:hAnsiTheme="majorEastAsia" w:cs="宋体" w:hint="eastAsia"/>
          <w:color w:val="333333"/>
          <w:kern w:val="0"/>
          <w:szCs w:val="21"/>
        </w:rPr>
      </w:pPr>
      <w:r w:rsidRPr="00EB4BD8">
        <w:rPr>
          <w:rFonts w:asciiTheme="majorEastAsia" w:eastAsiaTheme="majorEastAsia" w:hAnsiTheme="majorEastAsia" w:cs="宋体" w:hint="eastAsia"/>
          <w:color w:val="333333"/>
          <w:kern w:val="0"/>
          <w:szCs w:val="21"/>
        </w:rPr>
        <w:t xml:space="preserve">　　2016年12月30日</w:t>
      </w:r>
    </w:p>
    <w:p w:rsidR="00EB4BD8" w:rsidRPr="00EB4BD8" w:rsidRDefault="00EB4BD8" w:rsidP="00EB4BD8">
      <w:pPr>
        <w:widowControl/>
        <w:shd w:val="clear" w:color="auto" w:fill="FFFFFF"/>
        <w:wordWrap w:val="0"/>
        <w:spacing w:line="378" w:lineRule="atLeast"/>
        <w:ind w:firstLine="480"/>
        <w:jc w:val="left"/>
        <w:rPr>
          <w:rFonts w:asciiTheme="majorEastAsia" w:eastAsiaTheme="majorEastAsia" w:hAnsiTheme="majorEastAsia" w:cs="宋体" w:hint="eastAsia"/>
          <w:color w:val="333333"/>
          <w:kern w:val="0"/>
          <w:szCs w:val="21"/>
        </w:rPr>
      </w:pPr>
      <w:r w:rsidRPr="00EB4BD8">
        <w:rPr>
          <w:rFonts w:asciiTheme="majorEastAsia" w:eastAsiaTheme="majorEastAsia" w:hAnsiTheme="majorEastAsia" w:cs="宋体" w:hint="eastAsia"/>
          <w:color w:val="333333"/>
          <w:kern w:val="0"/>
          <w:szCs w:val="21"/>
        </w:rPr>
        <w:t>附件：</w:t>
      </w:r>
    </w:p>
    <w:p w:rsidR="00EB4BD8" w:rsidRPr="00EB4BD8" w:rsidRDefault="00EB4BD8" w:rsidP="00EB4BD8">
      <w:pPr>
        <w:widowControl/>
        <w:shd w:val="clear" w:color="auto" w:fill="FFFFFF"/>
        <w:wordWrap w:val="0"/>
        <w:spacing w:line="378" w:lineRule="atLeast"/>
        <w:ind w:firstLine="480"/>
        <w:jc w:val="center"/>
        <w:rPr>
          <w:rFonts w:asciiTheme="majorEastAsia" w:eastAsiaTheme="majorEastAsia" w:hAnsiTheme="majorEastAsia" w:cs="宋体" w:hint="eastAsia"/>
          <w:color w:val="333333"/>
          <w:kern w:val="0"/>
          <w:szCs w:val="21"/>
        </w:rPr>
      </w:pPr>
      <w:r w:rsidRPr="00EB4BD8">
        <w:rPr>
          <w:rFonts w:asciiTheme="majorEastAsia" w:eastAsiaTheme="majorEastAsia" w:hAnsiTheme="majorEastAsia" w:cs="宋体" w:hint="eastAsia"/>
          <w:color w:val="333333"/>
          <w:kern w:val="0"/>
          <w:szCs w:val="21"/>
        </w:rPr>
        <w:t xml:space="preserve">　　</w:t>
      </w:r>
      <w:r w:rsidRPr="00EB4BD8">
        <w:rPr>
          <w:rFonts w:asciiTheme="majorEastAsia" w:eastAsiaTheme="majorEastAsia" w:hAnsiTheme="majorEastAsia" w:cs="宋体" w:hint="eastAsia"/>
          <w:b/>
          <w:bCs/>
          <w:color w:val="333333"/>
          <w:kern w:val="0"/>
          <w:szCs w:val="21"/>
        </w:rPr>
        <w:t>财政部政府和社会资本合作（PPP）专家库管理办法</w:t>
      </w:r>
    </w:p>
    <w:p w:rsidR="00EB4BD8" w:rsidRPr="00EB4BD8" w:rsidRDefault="00EB4BD8" w:rsidP="00EB4BD8">
      <w:pPr>
        <w:widowControl/>
        <w:shd w:val="clear" w:color="auto" w:fill="FFFFFF"/>
        <w:wordWrap w:val="0"/>
        <w:spacing w:line="378" w:lineRule="atLeast"/>
        <w:ind w:firstLine="480"/>
        <w:jc w:val="left"/>
        <w:rPr>
          <w:rFonts w:asciiTheme="majorEastAsia" w:eastAsiaTheme="majorEastAsia" w:hAnsiTheme="majorEastAsia" w:cs="宋体" w:hint="eastAsia"/>
          <w:color w:val="333333"/>
          <w:kern w:val="0"/>
          <w:szCs w:val="21"/>
        </w:rPr>
      </w:pPr>
      <w:r w:rsidRPr="00EB4BD8">
        <w:rPr>
          <w:rFonts w:asciiTheme="majorEastAsia" w:eastAsiaTheme="majorEastAsia" w:hAnsiTheme="majorEastAsia" w:cs="宋体" w:hint="eastAsia"/>
          <w:color w:val="333333"/>
          <w:kern w:val="0"/>
          <w:szCs w:val="21"/>
        </w:rPr>
        <w:t xml:space="preserve">　　第一条 为加强政府和社会资本合作（PPP）专家信息共享，规范PPP专家库的组建、管理，充分发挥专家智力支持作用，保证PPP相关项目评审、课题研究、督导调研等活动的公平、公正、科学开展，根据《财政部关于规范政府和社会资本合作（PPP）综合信息平台运行的通知》（财金〔2015〕166号），制定本办法。</w:t>
      </w:r>
    </w:p>
    <w:p w:rsidR="00EB4BD8" w:rsidRPr="00EB4BD8" w:rsidRDefault="00EB4BD8" w:rsidP="00EB4BD8">
      <w:pPr>
        <w:widowControl/>
        <w:shd w:val="clear" w:color="auto" w:fill="FFFFFF"/>
        <w:wordWrap w:val="0"/>
        <w:spacing w:line="378" w:lineRule="atLeast"/>
        <w:ind w:firstLine="480"/>
        <w:jc w:val="left"/>
        <w:rPr>
          <w:rFonts w:asciiTheme="majorEastAsia" w:eastAsiaTheme="majorEastAsia" w:hAnsiTheme="majorEastAsia" w:cs="宋体" w:hint="eastAsia"/>
          <w:color w:val="333333"/>
          <w:kern w:val="0"/>
          <w:szCs w:val="21"/>
        </w:rPr>
      </w:pPr>
      <w:r w:rsidRPr="00EB4BD8">
        <w:rPr>
          <w:rFonts w:asciiTheme="majorEastAsia" w:eastAsiaTheme="majorEastAsia" w:hAnsiTheme="majorEastAsia" w:cs="宋体" w:hint="eastAsia"/>
          <w:color w:val="333333"/>
          <w:kern w:val="0"/>
          <w:szCs w:val="21"/>
        </w:rPr>
        <w:t xml:space="preserve">　　第二条 本办法适用于PPP专家的遴选、入库及PPP专家库的组建、使用、管理活动。</w:t>
      </w:r>
    </w:p>
    <w:p w:rsidR="00EB4BD8" w:rsidRPr="00EB4BD8" w:rsidRDefault="00EB4BD8" w:rsidP="00EB4BD8">
      <w:pPr>
        <w:widowControl/>
        <w:shd w:val="clear" w:color="auto" w:fill="FFFFFF"/>
        <w:wordWrap w:val="0"/>
        <w:spacing w:line="378" w:lineRule="atLeast"/>
        <w:ind w:firstLine="480"/>
        <w:jc w:val="left"/>
        <w:rPr>
          <w:rFonts w:asciiTheme="majorEastAsia" w:eastAsiaTheme="majorEastAsia" w:hAnsiTheme="majorEastAsia" w:cs="宋体" w:hint="eastAsia"/>
          <w:color w:val="333333"/>
          <w:kern w:val="0"/>
          <w:szCs w:val="21"/>
        </w:rPr>
      </w:pPr>
      <w:r w:rsidRPr="00EB4BD8">
        <w:rPr>
          <w:rFonts w:asciiTheme="majorEastAsia" w:eastAsiaTheme="majorEastAsia" w:hAnsiTheme="majorEastAsia" w:cs="宋体" w:hint="eastAsia"/>
          <w:color w:val="333333"/>
          <w:kern w:val="0"/>
          <w:szCs w:val="21"/>
        </w:rPr>
        <w:t xml:space="preserve">　　第三条 PPP专家库管理遵循公开透明、绩效导向、动态调整的原则。PPP专家</w:t>
      </w:r>
      <w:proofErr w:type="gramStart"/>
      <w:r w:rsidRPr="00EB4BD8">
        <w:rPr>
          <w:rFonts w:asciiTheme="majorEastAsia" w:eastAsiaTheme="majorEastAsia" w:hAnsiTheme="majorEastAsia" w:cs="宋体" w:hint="eastAsia"/>
          <w:color w:val="333333"/>
          <w:kern w:val="0"/>
          <w:szCs w:val="21"/>
        </w:rPr>
        <w:t>库信息</w:t>
      </w:r>
      <w:proofErr w:type="gramEnd"/>
      <w:r w:rsidRPr="00EB4BD8">
        <w:rPr>
          <w:rFonts w:asciiTheme="majorEastAsia" w:eastAsiaTheme="majorEastAsia" w:hAnsiTheme="majorEastAsia" w:cs="宋体" w:hint="eastAsia"/>
          <w:color w:val="333333"/>
          <w:kern w:val="0"/>
          <w:szCs w:val="21"/>
        </w:rPr>
        <w:t>供全社会公开查询和使用。</w:t>
      </w:r>
    </w:p>
    <w:p w:rsidR="00EB4BD8" w:rsidRPr="00EB4BD8" w:rsidRDefault="00EB4BD8" w:rsidP="00EB4BD8">
      <w:pPr>
        <w:widowControl/>
        <w:shd w:val="clear" w:color="auto" w:fill="FFFFFF"/>
        <w:wordWrap w:val="0"/>
        <w:spacing w:line="378" w:lineRule="atLeast"/>
        <w:ind w:firstLine="480"/>
        <w:jc w:val="left"/>
        <w:rPr>
          <w:rFonts w:asciiTheme="majorEastAsia" w:eastAsiaTheme="majorEastAsia" w:hAnsiTheme="majorEastAsia" w:cs="宋体" w:hint="eastAsia"/>
          <w:color w:val="333333"/>
          <w:kern w:val="0"/>
          <w:szCs w:val="21"/>
        </w:rPr>
      </w:pPr>
      <w:r w:rsidRPr="00EB4BD8">
        <w:rPr>
          <w:rFonts w:asciiTheme="majorEastAsia" w:eastAsiaTheme="majorEastAsia" w:hAnsiTheme="majorEastAsia" w:cs="宋体" w:hint="eastAsia"/>
          <w:color w:val="333333"/>
          <w:kern w:val="0"/>
          <w:szCs w:val="21"/>
        </w:rPr>
        <w:t xml:space="preserve">　　第四条 财政部PPP中心（下称“PPP中心”）在财政部PPP工作领导小组办公室指导下，负责PPP专家库的日常运行管理工作，主要包括：</w:t>
      </w:r>
    </w:p>
    <w:p w:rsidR="00EB4BD8" w:rsidRPr="00EB4BD8" w:rsidRDefault="00EB4BD8" w:rsidP="00EB4BD8">
      <w:pPr>
        <w:widowControl/>
        <w:shd w:val="clear" w:color="auto" w:fill="FFFFFF"/>
        <w:wordWrap w:val="0"/>
        <w:spacing w:line="378" w:lineRule="atLeast"/>
        <w:ind w:firstLine="480"/>
        <w:jc w:val="left"/>
        <w:rPr>
          <w:rFonts w:asciiTheme="majorEastAsia" w:eastAsiaTheme="majorEastAsia" w:hAnsiTheme="majorEastAsia" w:cs="宋体" w:hint="eastAsia"/>
          <w:color w:val="333333"/>
          <w:kern w:val="0"/>
          <w:szCs w:val="21"/>
        </w:rPr>
      </w:pPr>
      <w:r w:rsidRPr="00EB4BD8">
        <w:rPr>
          <w:rFonts w:asciiTheme="majorEastAsia" w:eastAsiaTheme="majorEastAsia" w:hAnsiTheme="majorEastAsia" w:cs="宋体" w:hint="eastAsia"/>
          <w:color w:val="333333"/>
          <w:kern w:val="0"/>
          <w:szCs w:val="21"/>
        </w:rPr>
        <w:t xml:space="preserve">　　（一）PPP专家库的建设、维护与管理；</w:t>
      </w:r>
    </w:p>
    <w:p w:rsidR="00EB4BD8" w:rsidRPr="00EB4BD8" w:rsidRDefault="00EB4BD8" w:rsidP="00EB4BD8">
      <w:pPr>
        <w:widowControl/>
        <w:shd w:val="clear" w:color="auto" w:fill="FFFFFF"/>
        <w:wordWrap w:val="0"/>
        <w:spacing w:line="378" w:lineRule="atLeast"/>
        <w:ind w:firstLine="480"/>
        <w:jc w:val="left"/>
        <w:rPr>
          <w:rFonts w:asciiTheme="majorEastAsia" w:eastAsiaTheme="majorEastAsia" w:hAnsiTheme="majorEastAsia" w:cs="宋体" w:hint="eastAsia"/>
          <w:color w:val="333333"/>
          <w:kern w:val="0"/>
          <w:szCs w:val="21"/>
        </w:rPr>
      </w:pPr>
      <w:r w:rsidRPr="00EB4BD8">
        <w:rPr>
          <w:rFonts w:asciiTheme="majorEastAsia" w:eastAsiaTheme="majorEastAsia" w:hAnsiTheme="majorEastAsia" w:cs="宋体" w:hint="eastAsia"/>
          <w:color w:val="333333"/>
          <w:kern w:val="0"/>
          <w:szCs w:val="21"/>
        </w:rPr>
        <w:t xml:space="preserve">　　（二）PPP专家</w:t>
      </w:r>
      <w:proofErr w:type="gramStart"/>
      <w:r w:rsidRPr="00EB4BD8">
        <w:rPr>
          <w:rFonts w:asciiTheme="majorEastAsia" w:eastAsiaTheme="majorEastAsia" w:hAnsiTheme="majorEastAsia" w:cs="宋体" w:hint="eastAsia"/>
          <w:color w:val="333333"/>
          <w:kern w:val="0"/>
          <w:szCs w:val="21"/>
        </w:rPr>
        <w:t>库专家</w:t>
      </w:r>
      <w:proofErr w:type="gramEnd"/>
      <w:r w:rsidRPr="00EB4BD8">
        <w:rPr>
          <w:rFonts w:asciiTheme="majorEastAsia" w:eastAsiaTheme="majorEastAsia" w:hAnsiTheme="majorEastAsia" w:cs="宋体" w:hint="eastAsia"/>
          <w:color w:val="333333"/>
          <w:kern w:val="0"/>
          <w:szCs w:val="21"/>
        </w:rPr>
        <w:t>个人信息的收集、管理和保密；</w:t>
      </w:r>
    </w:p>
    <w:p w:rsidR="00EB4BD8" w:rsidRPr="00EB4BD8" w:rsidRDefault="00EB4BD8" w:rsidP="00EB4BD8">
      <w:pPr>
        <w:widowControl/>
        <w:shd w:val="clear" w:color="auto" w:fill="FFFFFF"/>
        <w:wordWrap w:val="0"/>
        <w:spacing w:line="378" w:lineRule="atLeast"/>
        <w:ind w:firstLine="480"/>
        <w:jc w:val="left"/>
        <w:rPr>
          <w:rFonts w:asciiTheme="majorEastAsia" w:eastAsiaTheme="majorEastAsia" w:hAnsiTheme="majorEastAsia" w:cs="宋体" w:hint="eastAsia"/>
          <w:color w:val="333333"/>
          <w:kern w:val="0"/>
          <w:szCs w:val="21"/>
        </w:rPr>
      </w:pPr>
      <w:r w:rsidRPr="00EB4BD8">
        <w:rPr>
          <w:rFonts w:asciiTheme="majorEastAsia" w:eastAsiaTheme="majorEastAsia" w:hAnsiTheme="majorEastAsia" w:cs="宋体" w:hint="eastAsia"/>
          <w:color w:val="333333"/>
          <w:kern w:val="0"/>
          <w:szCs w:val="21"/>
        </w:rPr>
        <w:t xml:space="preserve">　　（三）PPP专家</w:t>
      </w:r>
      <w:proofErr w:type="gramStart"/>
      <w:r w:rsidRPr="00EB4BD8">
        <w:rPr>
          <w:rFonts w:asciiTheme="majorEastAsia" w:eastAsiaTheme="majorEastAsia" w:hAnsiTheme="majorEastAsia" w:cs="宋体" w:hint="eastAsia"/>
          <w:color w:val="333333"/>
          <w:kern w:val="0"/>
          <w:szCs w:val="21"/>
        </w:rPr>
        <w:t>库专家</w:t>
      </w:r>
      <w:proofErr w:type="gramEnd"/>
      <w:r w:rsidRPr="00EB4BD8">
        <w:rPr>
          <w:rFonts w:asciiTheme="majorEastAsia" w:eastAsiaTheme="majorEastAsia" w:hAnsiTheme="majorEastAsia" w:cs="宋体" w:hint="eastAsia"/>
          <w:color w:val="333333"/>
          <w:kern w:val="0"/>
          <w:szCs w:val="21"/>
        </w:rPr>
        <w:t>的日常管理、联络服务与绩效评价；</w:t>
      </w:r>
    </w:p>
    <w:p w:rsidR="00EB4BD8" w:rsidRPr="00EB4BD8" w:rsidRDefault="00EB4BD8" w:rsidP="00EB4BD8">
      <w:pPr>
        <w:widowControl/>
        <w:shd w:val="clear" w:color="auto" w:fill="FFFFFF"/>
        <w:wordWrap w:val="0"/>
        <w:spacing w:line="378" w:lineRule="atLeast"/>
        <w:ind w:firstLine="480"/>
        <w:jc w:val="left"/>
        <w:rPr>
          <w:rFonts w:asciiTheme="majorEastAsia" w:eastAsiaTheme="majorEastAsia" w:hAnsiTheme="majorEastAsia" w:cs="宋体" w:hint="eastAsia"/>
          <w:color w:val="333333"/>
          <w:kern w:val="0"/>
          <w:szCs w:val="21"/>
        </w:rPr>
      </w:pPr>
      <w:r w:rsidRPr="00EB4BD8">
        <w:rPr>
          <w:rFonts w:asciiTheme="majorEastAsia" w:eastAsiaTheme="majorEastAsia" w:hAnsiTheme="majorEastAsia" w:cs="宋体" w:hint="eastAsia"/>
          <w:color w:val="333333"/>
          <w:kern w:val="0"/>
          <w:szCs w:val="21"/>
        </w:rPr>
        <w:t xml:space="preserve">　　（四）PPP专家</w:t>
      </w:r>
      <w:proofErr w:type="gramStart"/>
      <w:r w:rsidRPr="00EB4BD8">
        <w:rPr>
          <w:rFonts w:asciiTheme="majorEastAsia" w:eastAsiaTheme="majorEastAsia" w:hAnsiTheme="majorEastAsia" w:cs="宋体" w:hint="eastAsia"/>
          <w:color w:val="333333"/>
          <w:kern w:val="0"/>
          <w:szCs w:val="21"/>
        </w:rPr>
        <w:t>库信息</w:t>
      </w:r>
      <w:proofErr w:type="gramEnd"/>
      <w:r w:rsidRPr="00EB4BD8">
        <w:rPr>
          <w:rFonts w:asciiTheme="majorEastAsia" w:eastAsiaTheme="majorEastAsia" w:hAnsiTheme="majorEastAsia" w:cs="宋体" w:hint="eastAsia"/>
          <w:color w:val="333333"/>
          <w:kern w:val="0"/>
          <w:szCs w:val="21"/>
        </w:rPr>
        <w:t>的汇总、审核、更新、发布；</w:t>
      </w:r>
    </w:p>
    <w:p w:rsidR="00EB4BD8" w:rsidRPr="00EB4BD8" w:rsidRDefault="00EB4BD8" w:rsidP="00EB4BD8">
      <w:pPr>
        <w:widowControl/>
        <w:shd w:val="clear" w:color="auto" w:fill="FFFFFF"/>
        <w:wordWrap w:val="0"/>
        <w:spacing w:line="378" w:lineRule="atLeast"/>
        <w:ind w:firstLine="480"/>
        <w:jc w:val="left"/>
        <w:rPr>
          <w:rFonts w:asciiTheme="majorEastAsia" w:eastAsiaTheme="majorEastAsia" w:hAnsiTheme="majorEastAsia" w:cs="宋体" w:hint="eastAsia"/>
          <w:color w:val="333333"/>
          <w:kern w:val="0"/>
          <w:szCs w:val="21"/>
        </w:rPr>
      </w:pPr>
      <w:r w:rsidRPr="00EB4BD8">
        <w:rPr>
          <w:rFonts w:asciiTheme="majorEastAsia" w:eastAsiaTheme="majorEastAsia" w:hAnsiTheme="majorEastAsia" w:cs="宋体" w:hint="eastAsia"/>
          <w:color w:val="333333"/>
          <w:kern w:val="0"/>
          <w:szCs w:val="21"/>
        </w:rPr>
        <w:t xml:space="preserve">　　（五）其他相关工作。</w:t>
      </w:r>
    </w:p>
    <w:p w:rsidR="00EB4BD8" w:rsidRPr="00EB4BD8" w:rsidRDefault="00EB4BD8" w:rsidP="00EB4BD8">
      <w:pPr>
        <w:widowControl/>
        <w:shd w:val="clear" w:color="auto" w:fill="FFFFFF"/>
        <w:wordWrap w:val="0"/>
        <w:spacing w:line="378" w:lineRule="atLeast"/>
        <w:ind w:firstLine="480"/>
        <w:jc w:val="left"/>
        <w:rPr>
          <w:rFonts w:asciiTheme="majorEastAsia" w:eastAsiaTheme="majorEastAsia" w:hAnsiTheme="majorEastAsia" w:cs="宋体" w:hint="eastAsia"/>
          <w:color w:val="333333"/>
          <w:kern w:val="0"/>
          <w:szCs w:val="21"/>
        </w:rPr>
      </w:pPr>
      <w:r w:rsidRPr="00EB4BD8">
        <w:rPr>
          <w:rFonts w:asciiTheme="majorEastAsia" w:eastAsiaTheme="majorEastAsia" w:hAnsiTheme="majorEastAsia" w:cs="宋体" w:hint="eastAsia"/>
          <w:color w:val="333333"/>
          <w:kern w:val="0"/>
          <w:szCs w:val="21"/>
        </w:rPr>
        <w:t xml:space="preserve">　　第五条 基础专家库由国务院各部委推荐专家和PPP中心定向邀请专家两部分组成。基础专家库中专家可作为今后申请入库专家的推荐人和评委。</w:t>
      </w:r>
    </w:p>
    <w:p w:rsidR="00EB4BD8" w:rsidRPr="00EB4BD8" w:rsidRDefault="00EB4BD8" w:rsidP="00EB4BD8">
      <w:pPr>
        <w:widowControl/>
        <w:shd w:val="clear" w:color="auto" w:fill="FFFFFF"/>
        <w:wordWrap w:val="0"/>
        <w:spacing w:line="378" w:lineRule="atLeast"/>
        <w:ind w:firstLine="480"/>
        <w:jc w:val="left"/>
        <w:rPr>
          <w:rFonts w:asciiTheme="majorEastAsia" w:eastAsiaTheme="majorEastAsia" w:hAnsiTheme="majorEastAsia" w:cs="宋体" w:hint="eastAsia"/>
          <w:color w:val="333333"/>
          <w:kern w:val="0"/>
          <w:szCs w:val="21"/>
        </w:rPr>
      </w:pPr>
      <w:r w:rsidRPr="00EB4BD8">
        <w:rPr>
          <w:rFonts w:asciiTheme="majorEastAsia" w:eastAsiaTheme="majorEastAsia" w:hAnsiTheme="majorEastAsia" w:cs="宋体" w:hint="eastAsia"/>
          <w:color w:val="333333"/>
          <w:kern w:val="0"/>
          <w:szCs w:val="21"/>
        </w:rPr>
        <w:t xml:space="preserve">　　第六条 PPP专家</w:t>
      </w:r>
      <w:proofErr w:type="gramStart"/>
      <w:r w:rsidRPr="00EB4BD8">
        <w:rPr>
          <w:rFonts w:asciiTheme="majorEastAsia" w:eastAsiaTheme="majorEastAsia" w:hAnsiTheme="majorEastAsia" w:cs="宋体" w:hint="eastAsia"/>
          <w:color w:val="333333"/>
          <w:kern w:val="0"/>
          <w:szCs w:val="21"/>
        </w:rPr>
        <w:t>库实行</w:t>
      </w:r>
      <w:proofErr w:type="gramEnd"/>
      <w:r w:rsidRPr="00EB4BD8">
        <w:rPr>
          <w:rFonts w:asciiTheme="majorEastAsia" w:eastAsiaTheme="majorEastAsia" w:hAnsiTheme="majorEastAsia" w:cs="宋体" w:hint="eastAsia"/>
          <w:color w:val="333333"/>
          <w:kern w:val="0"/>
          <w:szCs w:val="21"/>
        </w:rPr>
        <w:t>开放申请制。在基础专家库的基础上，通过个人申请和定向邀请的方式扩展。</w:t>
      </w:r>
    </w:p>
    <w:p w:rsidR="00EB4BD8" w:rsidRPr="00EB4BD8" w:rsidRDefault="00EB4BD8" w:rsidP="00EB4BD8">
      <w:pPr>
        <w:widowControl/>
        <w:shd w:val="clear" w:color="auto" w:fill="FFFFFF"/>
        <w:wordWrap w:val="0"/>
        <w:spacing w:line="378" w:lineRule="atLeast"/>
        <w:ind w:firstLine="480"/>
        <w:jc w:val="left"/>
        <w:rPr>
          <w:rFonts w:asciiTheme="majorEastAsia" w:eastAsiaTheme="majorEastAsia" w:hAnsiTheme="majorEastAsia" w:cs="宋体" w:hint="eastAsia"/>
          <w:color w:val="333333"/>
          <w:kern w:val="0"/>
          <w:szCs w:val="21"/>
        </w:rPr>
      </w:pPr>
      <w:r w:rsidRPr="00EB4BD8">
        <w:rPr>
          <w:rFonts w:asciiTheme="majorEastAsia" w:eastAsiaTheme="majorEastAsia" w:hAnsiTheme="majorEastAsia" w:cs="宋体" w:hint="eastAsia"/>
          <w:color w:val="333333"/>
          <w:kern w:val="0"/>
          <w:szCs w:val="21"/>
        </w:rPr>
        <w:t xml:space="preserve">　　专家个人可在征得所在工作单位同意的前提下，自愿提出入库申请，经一位在库专家推荐和另外三位在库专家的匿名评审后，成为入库专家。申请人、推荐专家、各匿名评审专家应分属不同机构或单位。</w:t>
      </w:r>
    </w:p>
    <w:p w:rsidR="00EB4BD8" w:rsidRPr="00EB4BD8" w:rsidRDefault="00EB4BD8" w:rsidP="00EB4BD8">
      <w:pPr>
        <w:widowControl/>
        <w:shd w:val="clear" w:color="auto" w:fill="FFFFFF"/>
        <w:wordWrap w:val="0"/>
        <w:spacing w:line="378" w:lineRule="atLeast"/>
        <w:ind w:firstLine="480"/>
        <w:jc w:val="left"/>
        <w:rPr>
          <w:rFonts w:asciiTheme="majorEastAsia" w:eastAsiaTheme="majorEastAsia" w:hAnsiTheme="majorEastAsia" w:cs="宋体" w:hint="eastAsia"/>
          <w:color w:val="333333"/>
          <w:kern w:val="0"/>
          <w:szCs w:val="21"/>
        </w:rPr>
      </w:pPr>
      <w:r w:rsidRPr="00EB4BD8">
        <w:rPr>
          <w:rFonts w:asciiTheme="majorEastAsia" w:eastAsiaTheme="majorEastAsia" w:hAnsiTheme="majorEastAsia" w:cs="宋体" w:hint="eastAsia"/>
          <w:color w:val="333333"/>
          <w:kern w:val="0"/>
          <w:szCs w:val="21"/>
        </w:rPr>
        <w:lastRenderedPageBreak/>
        <w:t xml:space="preserve">　　PPP中心可直接向目标专家发出邀请，受邀专家填写个人信息后并经PPP中心审核后成为入库专家。</w:t>
      </w:r>
    </w:p>
    <w:p w:rsidR="00EB4BD8" w:rsidRPr="00EB4BD8" w:rsidRDefault="00EB4BD8" w:rsidP="00EB4BD8">
      <w:pPr>
        <w:widowControl/>
        <w:shd w:val="clear" w:color="auto" w:fill="FFFFFF"/>
        <w:wordWrap w:val="0"/>
        <w:spacing w:line="378" w:lineRule="atLeast"/>
        <w:ind w:firstLine="480"/>
        <w:jc w:val="left"/>
        <w:rPr>
          <w:rFonts w:asciiTheme="majorEastAsia" w:eastAsiaTheme="majorEastAsia" w:hAnsiTheme="majorEastAsia" w:cs="宋体" w:hint="eastAsia"/>
          <w:color w:val="333333"/>
          <w:kern w:val="0"/>
          <w:szCs w:val="21"/>
        </w:rPr>
      </w:pPr>
      <w:r w:rsidRPr="00EB4BD8">
        <w:rPr>
          <w:rFonts w:asciiTheme="majorEastAsia" w:eastAsiaTheme="majorEastAsia" w:hAnsiTheme="majorEastAsia" w:cs="宋体" w:hint="eastAsia"/>
          <w:color w:val="333333"/>
          <w:kern w:val="0"/>
          <w:szCs w:val="21"/>
        </w:rPr>
        <w:t xml:space="preserve">　　第七条 入库专家应当具备以下基本条件：</w:t>
      </w:r>
    </w:p>
    <w:p w:rsidR="00EB4BD8" w:rsidRPr="00EB4BD8" w:rsidRDefault="00EB4BD8" w:rsidP="00EB4BD8">
      <w:pPr>
        <w:widowControl/>
        <w:shd w:val="clear" w:color="auto" w:fill="FFFFFF"/>
        <w:wordWrap w:val="0"/>
        <w:spacing w:line="378" w:lineRule="atLeast"/>
        <w:ind w:firstLine="480"/>
        <w:jc w:val="left"/>
        <w:rPr>
          <w:rFonts w:asciiTheme="majorEastAsia" w:eastAsiaTheme="majorEastAsia" w:hAnsiTheme="majorEastAsia" w:cs="宋体" w:hint="eastAsia"/>
          <w:color w:val="333333"/>
          <w:kern w:val="0"/>
          <w:szCs w:val="21"/>
        </w:rPr>
      </w:pPr>
      <w:r w:rsidRPr="00EB4BD8">
        <w:rPr>
          <w:rFonts w:asciiTheme="majorEastAsia" w:eastAsiaTheme="majorEastAsia" w:hAnsiTheme="majorEastAsia" w:cs="宋体" w:hint="eastAsia"/>
          <w:color w:val="333333"/>
          <w:kern w:val="0"/>
          <w:szCs w:val="21"/>
        </w:rPr>
        <w:t xml:space="preserve">　　（一）具备良好的职业道德和敬业精神，能够科学严谨、客观公正、廉洁自律、遵纪守法地履行职责，积极、独立地开展相关工作；</w:t>
      </w:r>
    </w:p>
    <w:p w:rsidR="00EB4BD8" w:rsidRPr="00EB4BD8" w:rsidRDefault="00EB4BD8" w:rsidP="00EB4BD8">
      <w:pPr>
        <w:widowControl/>
        <w:shd w:val="clear" w:color="auto" w:fill="FFFFFF"/>
        <w:wordWrap w:val="0"/>
        <w:spacing w:line="378" w:lineRule="atLeast"/>
        <w:ind w:firstLine="480"/>
        <w:jc w:val="left"/>
        <w:rPr>
          <w:rFonts w:asciiTheme="majorEastAsia" w:eastAsiaTheme="majorEastAsia" w:hAnsiTheme="majorEastAsia" w:cs="宋体" w:hint="eastAsia"/>
          <w:color w:val="333333"/>
          <w:kern w:val="0"/>
          <w:szCs w:val="21"/>
        </w:rPr>
      </w:pPr>
      <w:r w:rsidRPr="00EB4BD8">
        <w:rPr>
          <w:rFonts w:asciiTheme="majorEastAsia" w:eastAsiaTheme="majorEastAsia" w:hAnsiTheme="majorEastAsia" w:cs="宋体" w:hint="eastAsia"/>
          <w:color w:val="333333"/>
          <w:kern w:val="0"/>
          <w:szCs w:val="21"/>
        </w:rPr>
        <w:t xml:space="preserve">　　（二）大学本科（含）以上学历，本科学历工作满13年，研究生学历工作满10年；</w:t>
      </w:r>
    </w:p>
    <w:p w:rsidR="00EB4BD8" w:rsidRPr="00EB4BD8" w:rsidRDefault="00EB4BD8" w:rsidP="00EB4BD8">
      <w:pPr>
        <w:widowControl/>
        <w:shd w:val="clear" w:color="auto" w:fill="FFFFFF"/>
        <w:wordWrap w:val="0"/>
        <w:spacing w:line="378" w:lineRule="atLeast"/>
        <w:ind w:firstLine="480"/>
        <w:jc w:val="left"/>
        <w:rPr>
          <w:rFonts w:asciiTheme="majorEastAsia" w:eastAsiaTheme="majorEastAsia" w:hAnsiTheme="majorEastAsia" w:cs="宋体" w:hint="eastAsia"/>
          <w:color w:val="333333"/>
          <w:kern w:val="0"/>
          <w:szCs w:val="21"/>
        </w:rPr>
      </w:pPr>
      <w:r w:rsidRPr="00EB4BD8">
        <w:rPr>
          <w:rFonts w:asciiTheme="majorEastAsia" w:eastAsiaTheme="majorEastAsia" w:hAnsiTheme="majorEastAsia" w:cs="宋体" w:hint="eastAsia"/>
          <w:color w:val="333333"/>
          <w:kern w:val="0"/>
          <w:szCs w:val="21"/>
        </w:rPr>
        <w:t xml:space="preserve">　　（三）从事PPP领域相关工作满五年，具有高级专业技术职称或注册会计师、执业律师等相关资质或同等专业技术水平，熟悉PPP相关的法律、法规、规章及政策，具有较强的理论水平、实践经验和综合分析能力；</w:t>
      </w:r>
    </w:p>
    <w:p w:rsidR="00EB4BD8" w:rsidRPr="00EB4BD8" w:rsidRDefault="00EB4BD8" w:rsidP="00EB4BD8">
      <w:pPr>
        <w:widowControl/>
        <w:shd w:val="clear" w:color="auto" w:fill="FFFFFF"/>
        <w:wordWrap w:val="0"/>
        <w:spacing w:line="378" w:lineRule="atLeast"/>
        <w:ind w:firstLine="480"/>
        <w:jc w:val="left"/>
        <w:rPr>
          <w:rFonts w:asciiTheme="majorEastAsia" w:eastAsiaTheme="majorEastAsia" w:hAnsiTheme="majorEastAsia" w:cs="宋体" w:hint="eastAsia"/>
          <w:color w:val="333333"/>
          <w:kern w:val="0"/>
          <w:szCs w:val="21"/>
        </w:rPr>
      </w:pPr>
      <w:r w:rsidRPr="00EB4BD8">
        <w:rPr>
          <w:rFonts w:asciiTheme="majorEastAsia" w:eastAsiaTheme="majorEastAsia" w:hAnsiTheme="majorEastAsia" w:cs="宋体" w:hint="eastAsia"/>
          <w:color w:val="333333"/>
          <w:kern w:val="0"/>
          <w:szCs w:val="21"/>
        </w:rPr>
        <w:t xml:space="preserve">　　（四）无违法违纪或不良从业记录；</w:t>
      </w:r>
    </w:p>
    <w:p w:rsidR="00EB4BD8" w:rsidRPr="00EB4BD8" w:rsidRDefault="00EB4BD8" w:rsidP="00EB4BD8">
      <w:pPr>
        <w:widowControl/>
        <w:shd w:val="clear" w:color="auto" w:fill="FFFFFF"/>
        <w:wordWrap w:val="0"/>
        <w:spacing w:line="378" w:lineRule="atLeast"/>
        <w:ind w:firstLine="480"/>
        <w:jc w:val="left"/>
        <w:rPr>
          <w:rFonts w:asciiTheme="majorEastAsia" w:eastAsiaTheme="majorEastAsia" w:hAnsiTheme="majorEastAsia" w:cs="宋体" w:hint="eastAsia"/>
          <w:color w:val="333333"/>
          <w:kern w:val="0"/>
          <w:szCs w:val="21"/>
        </w:rPr>
      </w:pPr>
      <w:r w:rsidRPr="00EB4BD8">
        <w:rPr>
          <w:rFonts w:asciiTheme="majorEastAsia" w:eastAsiaTheme="majorEastAsia" w:hAnsiTheme="majorEastAsia" w:cs="宋体" w:hint="eastAsia"/>
          <w:color w:val="333333"/>
          <w:kern w:val="0"/>
          <w:szCs w:val="21"/>
        </w:rPr>
        <w:t xml:space="preserve">　　（五）原则上年龄在65周岁以下，身体健康，有时间和精力承担相应工作；</w:t>
      </w:r>
    </w:p>
    <w:p w:rsidR="00EB4BD8" w:rsidRPr="00EB4BD8" w:rsidRDefault="00EB4BD8" w:rsidP="00EB4BD8">
      <w:pPr>
        <w:widowControl/>
        <w:shd w:val="clear" w:color="auto" w:fill="FFFFFF"/>
        <w:wordWrap w:val="0"/>
        <w:spacing w:line="378" w:lineRule="atLeast"/>
        <w:ind w:firstLine="480"/>
        <w:jc w:val="left"/>
        <w:rPr>
          <w:rFonts w:asciiTheme="majorEastAsia" w:eastAsiaTheme="majorEastAsia" w:hAnsiTheme="majorEastAsia" w:cs="宋体" w:hint="eastAsia"/>
          <w:color w:val="333333"/>
          <w:kern w:val="0"/>
          <w:szCs w:val="21"/>
        </w:rPr>
      </w:pPr>
      <w:r w:rsidRPr="00EB4BD8">
        <w:rPr>
          <w:rFonts w:asciiTheme="majorEastAsia" w:eastAsiaTheme="majorEastAsia" w:hAnsiTheme="majorEastAsia" w:cs="宋体" w:hint="eastAsia"/>
          <w:color w:val="333333"/>
          <w:kern w:val="0"/>
          <w:szCs w:val="21"/>
        </w:rPr>
        <w:t xml:space="preserve">　　（六）法律法规规定的其他条件。</w:t>
      </w:r>
    </w:p>
    <w:p w:rsidR="00EB4BD8" w:rsidRPr="00EB4BD8" w:rsidRDefault="00EB4BD8" w:rsidP="00EB4BD8">
      <w:pPr>
        <w:widowControl/>
        <w:shd w:val="clear" w:color="auto" w:fill="FFFFFF"/>
        <w:wordWrap w:val="0"/>
        <w:spacing w:line="378" w:lineRule="atLeast"/>
        <w:ind w:firstLine="480"/>
        <w:jc w:val="left"/>
        <w:rPr>
          <w:rFonts w:asciiTheme="majorEastAsia" w:eastAsiaTheme="majorEastAsia" w:hAnsiTheme="majorEastAsia" w:cs="宋体" w:hint="eastAsia"/>
          <w:color w:val="333333"/>
          <w:kern w:val="0"/>
          <w:szCs w:val="21"/>
        </w:rPr>
      </w:pPr>
      <w:r w:rsidRPr="00EB4BD8">
        <w:rPr>
          <w:rFonts w:asciiTheme="majorEastAsia" w:eastAsiaTheme="majorEastAsia" w:hAnsiTheme="majorEastAsia" w:cs="宋体" w:hint="eastAsia"/>
          <w:color w:val="333333"/>
          <w:kern w:val="0"/>
          <w:szCs w:val="21"/>
        </w:rPr>
        <w:t xml:space="preserve">　　第八条 经审核符合本办法第七条规定的个人申请专家具有以下条件之一的，可以优先入库：</w:t>
      </w:r>
    </w:p>
    <w:p w:rsidR="00EB4BD8" w:rsidRPr="00EB4BD8" w:rsidRDefault="00EB4BD8" w:rsidP="00EB4BD8">
      <w:pPr>
        <w:widowControl/>
        <w:shd w:val="clear" w:color="auto" w:fill="FFFFFF"/>
        <w:wordWrap w:val="0"/>
        <w:spacing w:line="378" w:lineRule="atLeast"/>
        <w:ind w:firstLine="480"/>
        <w:jc w:val="left"/>
        <w:rPr>
          <w:rFonts w:asciiTheme="majorEastAsia" w:eastAsiaTheme="majorEastAsia" w:hAnsiTheme="majorEastAsia" w:cs="宋体" w:hint="eastAsia"/>
          <w:color w:val="333333"/>
          <w:kern w:val="0"/>
          <w:szCs w:val="21"/>
        </w:rPr>
      </w:pPr>
      <w:r w:rsidRPr="00EB4BD8">
        <w:rPr>
          <w:rFonts w:asciiTheme="majorEastAsia" w:eastAsiaTheme="majorEastAsia" w:hAnsiTheme="majorEastAsia" w:cs="宋体" w:hint="eastAsia"/>
          <w:color w:val="333333"/>
          <w:kern w:val="0"/>
          <w:szCs w:val="21"/>
        </w:rPr>
        <w:t xml:space="preserve">　　（一）在专业领域高水平期刊公开发表过PPP相关论文；</w:t>
      </w:r>
    </w:p>
    <w:p w:rsidR="00EB4BD8" w:rsidRPr="00EB4BD8" w:rsidRDefault="00EB4BD8" w:rsidP="00EB4BD8">
      <w:pPr>
        <w:widowControl/>
        <w:shd w:val="clear" w:color="auto" w:fill="FFFFFF"/>
        <w:wordWrap w:val="0"/>
        <w:spacing w:line="378" w:lineRule="atLeast"/>
        <w:ind w:firstLine="480"/>
        <w:jc w:val="left"/>
        <w:rPr>
          <w:rFonts w:asciiTheme="majorEastAsia" w:eastAsiaTheme="majorEastAsia" w:hAnsiTheme="majorEastAsia" w:cs="宋体" w:hint="eastAsia"/>
          <w:color w:val="333333"/>
          <w:kern w:val="0"/>
          <w:szCs w:val="21"/>
        </w:rPr>
      </w:pPr>
      <w:r w:rsidRPr="00EB4BD8">
        <w:rPr>
          <w:rFonts w:asciiTheme="majorEastAsia" w:eastAsiaTheme="majorEastAsia" w:hAnsiTheme="majorEastAsia" w:cs="宋体" w:hint="eastAsia"/>
          <w:color w:val="333333"/>
          <w:kern w:val="0"/>
          <w:szCs w:val="21"/>
        </w:rPr>
        <w:t xml:space="preserve">　　（二）在经济管理类高水平出版机构出版过PPP相关著作；</w:t>
      </w:r>
    </w:p>
    <w:p w:rsidR="00EB4BD8" w:rsidRPr="00EB4BD8" w:rsidRDefault="00EB4BD8" w:rsidP="00EB4BD8">
      <w:pPr>
        <w:widowControl/>
        <w:shd w:val="clear" w:color="auto" w:fill="FFFFFF"/>
        <w:wordWrap w:val="0"/>
        <w:spacing w:line="378" w:lineRule="atLeast"/>
        <w:ind w:firstLine="480"/>
        <w:jc w:val="left"/>
        <w:rPr>
          <w:rFonts w:asciiTheme="majorEastAsia" w:eastAsiaTheme="majorEastAsia" w:hAnsiTheme="majorEastAsia" w:cs="宋体" w:hint="eastAsia"/>
          <w:color w:val="333333"/>
          <w:kern w:val="0"/>
          <w:szCs w:val="21"/>
        </w:rPr>
      </w:pPr>
      <w:r w:rsidRPr="00EB4BD8">
        <w:rPr>
          <w:rFonts w:asciiTheme="majorEastAsia" w:eastAsiaTheme="majorEastAsia" w:hAnsiTheme="majorEastAsia" w:cs="宋体" w:hint="eastAsia"/>
          <w:color w:val="333333"/>
          <w:kern w:val="0"/>
          <w:szCs w:val="21"/>
        </w:rPr>
        <w:t xml:space="preserve">　　（三）深度参与或组织管理过2个以上PPP相关课题或项目；</w:t>
      </w:r>
    </w:p>
    <w:p w:rsidR="00EB4BD8" w:rsidRPr="00EB4BD8" w:rsidRDefault="00EB4BD8" w:rsidP="00EB4BD8">
      <w:pPr>
        <w:widowControl/>
        <w:shd w:val="clear" w:color="auto" w:fill="FFFFFF"/>
        <w:wordWrap w:val="0"/>
        <w:spacing w:line="378" w:lineRule="atLeast"/>
        <w:ind w:firstLine="480"/>
        <w:jc w:val="left"/>
        <w:rPr>
          <w:rFonts w:asciiTheme="majorEastAsia" w:eastAsiaTheme="majorEastAsia" w:hAnsiTheme="majorEastAsia" w:cs="宋体" w:hint="eastAsia"/>
          <w:color w:val="333333"/>
          <w:kern w:val="0"/>
          <w:szCs w:val="21"/>
        </w:rPr>
      </w:pPr>
      <w:r w:rsidRPr="00EB4BD8">
        <w:rPr>
          <w:rFonts w:asciiTheme="majorEastAsia" w:eastAsiaTheme="majorEastAsia" w:hAnsiTheme="majorEastAsia" w:cs="宋体" w:hint="eastAsia"/>
          <w:color w:val="333333"/>
          <w:kern w:val="0"/>
          <w:szCs w:val="21"/>
        </w:rPr>
        <w:t xml:space="preserve">　　（四）参与过财政部示范项目运作、评审或其他相关活动。</w:t>
      </w:r>
    </w:p>
    <w:p w:rsidR="00EB4BD8" w:rsidRPr="00EB4BD8" w:rsidRDefault="00EB4BD8" w:rsidP="00EB4BD8">
      <w:pPr>
        <w:widowControl/>
        <w:shd w:val="clear" w:color="auto" w:fill="FFFFFF"/>
        <w:wordWrap w:val="0"/>
        <w:spacing w:line="378" w:lineRule="atLeast"/>
        <w:ind w:firstLine="480"/>
        <w:jc w:val="left"/>
        <w:rPr>
          <w:rFonts w:asciiTheme="majorEastAsia" w:eastAsiaTheme="majorEastAsia" w:hAnsiTheme="majorEastAsia" w:cs="宋体" w:hint="eastAsia"/>
          <w:color w:val="333333"/>
          <w:kern w:val="0"/>
          <w:szCs w:val="21"/>
        </w:rPr>
      </w:pPr>
      <w:r w:rsidRPr="00EB4BD8">
        <w:rPr>
          <w:rFonts w:asciiTheme="majorEastAsia" w:eastAsiaTheme="majorEastAsia" w:hAnsiTheme="majorEastAsia" w:cs="宋体" w:hint="eastAsia"/>
          <w:color w:val="333333"/>
          <w:kern w:val="0"/>
          <w:szCs w:val="21"/>
        </w:rPr>
        <w:t xml:space="preserve">　　第九条 入库专家承担以下工作职责：</w:t>
      </w:r>
    </w:p>
    <w:p w:rsidR="00EB4BD8" w:rsidRPr="00EB4BD8" w:rsidRDefault="00EB4BD8" w:rsidP="00EB4BD8">
      <w:pPr>
        <w:widowControl/>
        <w:shd w:val="clear" w:color="auto" w:fill="FFFFFF"/>
        <w:wordWrap w:val="0"/>
        <w:spacing w:line="378" w:lineRule="atLeast"/>
        <w:ind w:firstLine="480"/>
        <w:jc w:val="left"/>
        <w:rPr>
          <w:rFonts w:asciiTheme="majorEastAsia" w:eastAsiaTheme="majorEastAsia" w:hAnsiTheme="majorEastAsia" w:cs="宋体" w:hint="eastAsia"/>
          <w:color w:val="333333"/>
          <w:kern w:val="0"/>
          <w:szCs w:val="21"/>
        </w:rPr>
      </w:pPr>
      <w:r w:rsidRPr="00EB4BD8">
        <w:rPr>
          <w:rFonts w:asciiTheme="majorEastAsia" w:eastAsiaTheme="majorEastAsia" w:hAnsiTheme="majorEastAsia" w:cs="宋体" w:hint="eastAsia"/>
          <w:color w:val="333333"/>
          <w:kern w:val="0"/>
          <w:szCs w:val="21"/>
        </w:rPr>
        <w:t xml:space="preserve">　　（一）受财政部及其直属单位委托，参与PPP相关政策制定、课题研究、示范项目评审、督导调研、案例编撰、宣传培训活动。</w:t>
      </w:r>
    </w:p>
    <w:p w:rsidR="00EB4BD8" w:rsidRPr="00EB4BD8" w:rsidRDefault="00EB4BD8" w:rsidP="00EB4BD8">
      <w:pPr>
        <w:widowControl/>
        <w:shd w:val="clear" w:color="auto" w:fill="FFFFFF"/>
        <w:wordWrap w:val="0"/>
        <w:spacing w:line="378" w:lineRule="atLeast"/>
        <w:ind w:firstLine="480"/>
        <w:jc w:val="left"/>
        <w:rPr>
          <w:rFonts w:asciiTheme="majorEastAsia" w:eastAsiaTheme="majorEastAsia" w:hAnsiTheme="majorEastAsia" w:cs="宋体" w:hint="eastAsia"/>
          <w:color w:val="333333"/>
          <w:kern w:val="0"/>
          <w:szCs w:val="21"/>
        </w:rPr>
      </w:pPr>
      <w:r w:rsidRPr="00EB4BD8">
        <w:rPr>
          <w:rFonts w:asciiTheme="majorEastAsia" w:eastAsiaTheme="majorEastAsia" w:hAnsiTheme="majorEastAsia" w:cs="宋体" w:hint="eastAsia"/>
          <w:color w:val="333333"/>
          <w:kern w:val="0"/>
          <w:szCs w:val="21"/>
        </w:rPr>
        <w:t xml:space="preserve">　　（二）受地方政府、社会资本方等委托，参与PPP项目相关方案设计、评估论证、人员培训等工作。</w:t>
      </w:r>
    </w:p>
    <w:p w:rsidR="00EB4BD8" w:rsidRPr="00EB4BD8" w:rsidRDefault="00EB4BD8" w:rsidP="00EB4BD8">
      <w:pPr>
        <w:widowControl/>
        <w:shd w:val="clear" w:color="auto" w:fill="FFFFFF"/>
        <w:wordWrap w:val="0"/>
        <w:spacing w:line="378" w:lineRule="atLeast"/>
        <w:ind w:firstLine="480"/>
        <w:jc w:val="left"/>
        <w:rPr>
          <w:rFonts w:asciiTheme="majorEastAsia" w:eastAsiaTheme="majorEastAsia" w:hAnsiTheme="majorEastAsia" w:cs="宋体" w:hint="eastAsia"/>
          <w:color w:val="333333"/>
          <w:kern w:val="0"/>
          <w:szCs w:val="21"/>
        </w:rPr>
      </w:pPr>
      <w:r w:rsidRPr="00EB4BD8">
        <w:rPr>
          <w:rFonts w:asciiTheme="majorEastAsia" w:eastAsiaTheme="majorEastAsia" w:hAnsiTheme="majorEastAsia" w:cs="宋体" w:hint="eastAsia"/>
          <w:color w:val="333333"/>
          <w:kern w:val="0"/>
          <w:szCs w:val="21"/>
        </w:rPr>
        <w:t xml:space="preserve">　　（三）审核个人申请专家的入库申请。</w:t>
      </w:r>
    </w:p>
    <w:p w:rsidR="00EB4BD8" w:rsidRPr="00EB4BD8" w:rsidRDefault="00EB4BD8" w:rsidP="00EB4BD8">
      <w:pPr>
        <w:widowControl/>
        <w:shd w:val="clear" w:color="auto" w:fill="FFFFFF"/>
        <w:wordWrap w:val="0"/>
        <w:spacing w:line="378" w:lineRule="atLeast"/>
        <w:ind w:firstLine="480"/>
        <w:jc w:val="left"/>
        <w:rPr>
          <w:rFonts w:asciiTheme="majorEastAsia" w:eastAsiaTheme="majorEastAsia" w:hAnsiTheme="majorEastAsia" w:cs="宋体" w:hint="eastAsia"/>
          <w:color w:val="333333"/>
          <w:kern w:val="0"/>
          <w:szCs w:val="21"/>
        </w:rPr>
      </w:pPr>
      <w:r w:rsidRPr="00EB4BD8">
        <w:rPr>
          <w:rFonts w:asciiTheme="majorEastAsia" w:eastAsiaTheme="majorEastAsia" w:hAnsiTheme="majorEastAsia" w:cs="宋体" w:hint="eastAsia"/>
          <w:color w:val="333333"/>
          <w:kern w:val="0"/>
          <w:szCs w:val="21"/>
        </w:rPr>
        <w:t xml:space="preserve">　　第十条 入库专家享有以下权利：</w:t>
      </w:r>
    </w:p>
    <w:p w:rsidR="00EB4BD8" w:rsidRPr="00EB4BD8" w:rsidRDefault="00EB4BD8" w:rsidP="00EB4BD8">
      <w:pPr>
        <w:widowControl/>
        <w:shd w:val="clear" w:color="auto" w:fill="FFFFFF"/>
        <w:wordWrap w:val="0"/>
        <w:spacing w:line="378" w:lineRule="atLeast"/>
        <w:ind w:firstLine="480"/>
        <w:jc w:val="left"/>
        <w:rPr>
          <w:rFonts w:asciiTheme="majorEastAsia" w:eastAsiaTheme="majorEastAsia" w:hAnsiTheme="majorEastAsia" w:cs="宋体" w:hint="eastAsia"/>
          <w:color w:val="333333"/>
          <w:kern w:val="0"/>
          <w:szCs w:val="21"/>
        </w:rPr>
      </w:pPr>
      <w:r w:rsidRPr="00EB4BD8">
        <w:rPr>
          <w:rFonts w:asciiTheme="majorEastAsia" w:eastAsiaTheme="majorEastAsia" w:hAnsiTheme="majorEastAsia" w:cs="宋体" w:hint="eastAsia"/>
          <w:color w:val="333333"/>
          <w:kern w:val="0"/>
          <w:szCs w:val="21"/>
        </w:rPr>
        <w:t xml:space="preserve">　　（一）决定是否接受本办法第九条规定的相关工作委托；</w:t>
      </w:r>
    </w:p>
    <w:p w:rsidR="00EB4BD8" w:rsidRPr="00EB4BD8" w:rsidRDefault="00EB4BD8" w:rsidP="00EB4BD8">
      <w:pPr>
        <w:widowControl/>
        <w:shd w:val="clear" w:color="auto" w:fill="FFFFFF"/>
        <w:wordWrap w:val="0"/>
        <w:spacing w:line="378" w:lineRule="atLeast"/>
        <w:ind w:firstLine="480"/>
        <w:jc w:val="left"/>
        <w:rPr>
          <w:rFonts w:asciiTheme="majorEastAsia" w:eastAsiaTheme="majorEastAsia" w:hAnsiTheme="majorEastAsia" w:cs="宋体" w:hint="eastAsia"/>
          <w:color w:val="333333"/>
          <w:kern w:val="0"/>
          <w:szCs w:val="21"/>
        </w:rPr>
      </w:pPr>
      <w:r w:rsidRPr="00EB4BD8">
        <w:rPr>
          <w:rFonts w:asciiTheme="majorEastAsia" w:eastAsiaTheme="majorEastAsia" w:hAnsiTheme="majorEastAsia" w:cs="宋体" w:hint="eastAsia"/>
          <w:color w:val="333333"/>
          <w:kern w:val="0"/>
          <w:szCs w:val="21"/>
        </w:rPr>
        <w:t xml:space="preserve">　　（二）获取开展相关工作所需的有关信息和材料；</w:t>
      </w:r>
    </w:p>
    <w:p w:rsidR="00EB4BD8" w:rsidRPr="00EB4BD8" w:rsidRDefault="00EB4BD8" w:rsidP="00EB4BD8">
      <w:pPr>
        <w:widowControl/>
        <w:shd w:val="clear" w:color="auto" w:fill="FFFFFF"/>
        <w:wordWrap w:val="0"/>
        <w:spacing w:line="378" w:lineRule="atLeast"/>
        <w:ind w:firstLine="480"/>
        <w:jc w:val="left"/>
        <w:rPr>
          <w:rFonts w:asciiTheme="majorEastAsia" w:eastAsiaTheme="majorEastAsia" w:hAnsiTheme="majorEastAsia" w:cs="宋体" w:hint="eastAsia"/>
          <w:color w:val="333333"/>
          <w:kern w:val="0"/>
          <w:szCs w:val="21"/>
        </w:rPr>
      </w:pPr>
      <w:r w:rsidRPr="00EB4BD8">
        <w:rPr>
          <w:rFonts w:asciiTheme="majorEastAsia" w:eastAsiaTheme="majorEastAsia" w:hAnsiTheme="majorEastAsia" w:cs="宋体" w:hint="eastAsia"/>
          <w:color w:val="333333"/>
          <w:kern w:val="0"/>
          <w:szCs w:val="21"/>
        </w:rPr>
        <w:t xml:space="preserve">　　（三）独立开展相关工作，独立提出专家意见；</w:t>
      </w:r>
    </w:p>
    <w:p w:rsidR="00EB4BD8" w:rsidRPr="00EB4BD8" w:rsidRDefault="00EB4BD8" w:rsidP="00EB4BD8">
      <w:pPr>
        <w:widowControl/>
        <w:shd w:val="clear" w:color="auto" w:fill="FFFFFF"/>
        <w:wordWrap w:val="0"/>
        <w:spacing w:line="378" w:lineRule="atLeast"/>
        <w:ind w:firstLine="480"/>
        <w:jc w:val="left"/>
        <w:rPr>
          <w:rFonts w:asciiTheme="majorEastAsia" w:eastAsiaTheme="majorEastAsia" w:hAnsiTheme="majorEastAsia" w:cs="宋体" w:hint="eastAsia"/>
          <w:color w:val="333333"/>
          <w:kern w:val="0"/>
          <w:szCs w:val="21"/>
        </w:rPr>
      </w:pPr>
      <w:r w:rsidRPr="00EB4BD8">
        <w:rPr>
          <w:rFonts w:asciiTheme="majorEastAsia" w:eastAsiaTheme="majorEastAsia" w:hAnsiTheme="majorEastAsia" w:cs="宋体" w:hint="eastAsia"/>
          <w:color w:val="333333"/>
          <w:kern w:val="0"/>
          <w:szCs w:val="21"/>
        </w:rPr>
        <w:t xml:space="preserve">　　（四）依法依约获取劳动报酬；</w:t>
      </w:r>
    </w:p>
    <w:p w:rsidR="00EB4BD8" w:rsidRPr="00EB4BD8" w:rsidRDefault="00EB4BD8" w:rsidP="00EB4BD8">
      <w:pPr>
        <w:widowControl/>
        <w:shd w:val="clear" w:color="auto" w:fill="FFFFFF"/>
        <w:wordWrap w:val="0"/>
        <w:spacing w:line="378" w:lineRule="atLeast"/>
        <w:ind w:firstLine="480"/>
        <w:jc w:val="left"/>
        <w:rPr>
          <w:rFonts w:asciiTheme="majorEastAsia" w:eastAsiaTheme="majorEastAsia" w:hAnsiTheme="majorEastAsia" w:cs="宋体" w:hint="eastAsia"/>
          <w:color w:val="333333"/>
          <w:kern w:val="0"/>
          <w:szCs w:val="21"/>
        </w:rPr>
      </w:pPr>
      <w:r w:rsidRPr="00EB4BD8">
        <w:rPr>
          <w:rFonts w:asciiTheme="majorEastAsia" w:eastAsiaTheme="majorEastAsia" w:hAnsiTheme="majorEastAsia" w:cs="宋体" w:hint="eastAsia"/>
          <w:color w:val="333333"/>
          <w:kern w:val="0"/>
          <w:szCs w:val="21"/>
        </w:rPr>
        <w:t xml:space="preserve">　　（五）对PPP工作及PPP专家库管理提出意见和建议；</w:t>
      </w:r>
    </w:p>
    <w:p w:rsidR="00EB4BD8" w:rsidRPr="00EB4BD8" w:rsidRDefault="00EB4BD8" w:rsidP="00EB4BD8">
      <w:pPr>
        <w:widowControl/>
        <w:shd w:val="clear" w:color="auto" w:fill="FFFFFF"/>
        <w:wordWrap w:val="0"/>
        <w:spacing w:line="378" w:lineRule="atLeast"/>
        <w:ind w:firstLine="480"/>
        <w:jc w:val="left"/>
        <w:rPr>
          <w:rFonts w:asciiTheme="majorEastAsia" w:eastAsiaTheme="majorEastAsia" w:hAnsiTheme="majorEastAsia" w:cs="宋体" w:hint="eastAsia"/>
          <w:color w:val="333333"/>
          <w:kern w:val="0"/>
          <w:szCs w:val="21"/>
        </w:rPr>
      </w:pPr>
      <w:r w:rsidRPr="00EB4BD8">
        <w:rPr>
          <w:rFonts w:asciiTheme="majorEastAsia" w:eastAsiaTheme="majorEastAsia" w:hAnsiTheme="majorEastAsia" w:cs="宋体" w:hint="eastAsia"/>
          <w:color w:val="333333"/>
          <w:kern w:val="0"/>
          <w:szCs w:val="21"/>
        </w:rPr>
        <w:t xml:space="preserve">　　（六）推荐优秀专家进入PPP专家库。</w:t>
      </w:r>
    </w:p>
    <w:p w:rsidR="00EB4BD8" w:rsidRPr="00EB4BD8" w:rsidRDefault="00EB4BD8" w:rsidP="00EB4BD8">
      <w:pPr>
        <w:widowControl/>
        <w:shd w:val="clear" w:color="auto" w:fill="FFFFFF"/>
        <w:wordWrap w:val="0"/>
        <w:spacing w:line="378" w:lineRule="atLeast"/>
        <w:ind w:firstLine="480"/>
        <w:jc w:val="left"/>
        <w:rPr>
          <w:rFonts w:asciiTheme="majorEastAsia" w:eastAsiaTheme="majorEastAsia" w:hAnsiTheme="majorEastAsia" w:cs="宋体" w:hint="eastAsia"/>
          <w:color w:val="333333"/>
          <w:kern w:val="0"/>
          <w:szCs w:val="21"/>
        </w:rPr>
      </w:pPr>
      <w:r w:rsidRPr="00EB4BD8">
        <w:rPr>
          <w:rFonts w:asciiTheme="majorEastAsia" w:eastAsiaTheme="majorEastAsia" w:hAnsiTheme="majorEastAsia" w:cs="宋体" w:hint="eastAsia"/>
          <w:color w:val="333333"/>
          <w:kern w:val="0"/>
          <w:szCs w:val="21"/>
        </w:rPr>
        <w:t xml:space="preserve">　　第十一条  入库专家应当履行以下义务：</w:t>
      </w:r>
    </w:p>
    <w:p w:rsidR="00EB4BD8" w:rsidRPr="00EB4BD8" w:rsidRDefault="00EB4BD8" w:rsidP="00EB4BD8">
      <w:pPr>
        <w:widowControl/>
        <w:shd w:val="clear" w:color="auto" w:fill="FFFFFF"/>
        <w:wordWrap w:val="0"/>
        <w:spacing w:line="378" w:lineRule="atLeast"/>
        <w:ind w:firstLine="480"/>
        <w:jc w:val="left"/>
        <w:rPr>
          <w:rFonts w:asciiTheme="majorEastAsia" w:eastAsiaTheme="majorEastAsia" w:hAnsiTheme="majorEastAsia" w:cs="宋体" w:hint="eastAsia"/>
          <w:color w:val="333333"/>
          <w:kern w:val="0"/>
          <w:szCs w:val="21"/>
        </w:rPr>
      </w:pPr>
      <w:r w:rsidRPr="00EB4BD8">
        <w:rPr>
          <w:rFonts w:asciiTheme="majorEastAsia" w:eastAsiaTheme="majorEastAsia" w:hAnsiTheme="majorEastAsia" w:cs="宋体" w:hint="eastAsia"/>
          <w:color w:val="333333"/>
          <w:kern w:val="0"/>
          <w:szCs w:val="21"/>
        </w:rPr>
        <w:t xml:space="preserve">　　（一）接受PPP专家</w:t>
      </w:r>
      <w:proofErr w:type="gramStart"/>
      <w:r w:rsidRPr="00EB4BD8">
        <w:rPr>
          <w:rFonts w:asciiTheme="majorEastAsia" w:eastAsiaTheme="majorEastAsia" w:hAnsiTheme="majorEastAsia" w:cs="宋体" w:hint="eastAsia"/>
          <w:color w:val="333333"/>
          <w:kern w:val="0"/>
          <w:szCs w:val="21"/>
        </w:rPr>
        <w:t>库运行</w:t>
      </w:r>
      <w:proofErr w:type="gramEnd"/>
      <w:r w:rsidRPr="00EB4BD8">
        <w:rPr>
          <w:rFonts w:asciiTheme="majorEastAsia" w:eastAsiaTheme="majorEastAsia" w:hAnsiTheme="majorEastAsia" w:cs="宋体" w:hint="eastAsia"/>
          <w:color w:val="333333"/>
          <w:kern w:val="0"/>
          <w:szCs w:val="21"/>
        </w:rPr>
        <w:t>管理机构的管理；</w:t>
      </w:r>
    </w:p>
    <w:p w:rsidR="00EB4BD8" w:rsidRPr="00EB4BD8" w:rsidRDefault="00EB4BD8" w:rsidP="00EB4BD8">
      <w:pPr>
        <w:widowControl/>
        <w:shd w:val="clear" w:color="auto" w:fill="FFFFFF"/>
        <w:wordWrap w:val="0"/>
        <w:spacing w:line="378" w:lineRule="atLeast"/>
        <w:ind w:firstLine="480"/>
        <w:jc w:val="left"/>
        <w:rPr>
          <w:rFonts w:asciiTheme="majorEastAsia" w:eastAsiaTheme="majorEastAsia" w:hAnsiTheme="majorEastAsia" w:cs="宋体" w:hint="eastAsia"/>
          <w:color w:val="333333"/>
          <w:kern w:val="0"/>
          <w:szCs w:val="21"/>
        </w:rPr>
      </w:pPr>
      <w:r w:rsidRPr="00EB4BD8">
        <w:rPr>
          <w:rFonts w:asciiTheme="majorEastAsia" w:eastAsiaTheme="majorEastAsia" w:hAnsiTheme="majorEastAsia" w:cs="宋体" w:hint="eastAsia"/>
          <w:color w:val="333333"/>
          <w:kern w:val="0"/>
          <w:szCs w:val="21"/>
        </w:rPr>
        <w:t xml:space="preserve">　　（二）认真遵守有关法律法规规定，坚持客观、中立原则，不得弄虚作假；</w:t>
      </w:r>
    </w:p>
    <w:p w:rsidR="00EB4BD8" w:rsidRPr="00EB4BD8" w:rsidRDefault="00EB4BD8" w:rsidP="00EB4BD8">
      <w:pPr>
        <w:widowControl/>
        <w:shd w:val="clear" w:color="auto" w:fill="FFFFFF"/>
        <w:wordWrap w:val="0"/>
        <w:spacing w:line="378" w:lineRule="atLeast"/>
        <w:ind w:firstLine="480"/>
        <w:jc w:val="left"/>
        <w:rPr>
          <w:rFonts w:asciiTheme="majorEastAsia" w:eastAsiaTheme="majorEastAsia" w:hAnsiTheme="majorEastAsia" w:cs="宋体" w:hint="eastAsia"/>
          <w:color w:val="333333"/>
          <w:kern w:val="0"/>
          <w:szCs w:val="21"/>
        </w:rPr>
      </w:pPr>
      <w:r w:rsidRPr="00EB4BD8">
        <w:rPr>
          <w:rFonts w:asciiTheme="majorEastAsia" w:eastAsiaTheme="majorEastAsia" w:hAnsiTheme="majorEastAsia" w:cs="宋体" w:hint="eastAsia"/>
          <w:color w:val="333333"/>
          <w:kern w:val="0"/>
          <w:szCs w:val="21"/>
        </w:rPr>
        <w:t xml:space="preserve">　　（三）受托开展相关工作时，应按时保质完成工作，不得无故中途退出；</w:t>
      </w:r>
    </w:p>
    <w:p w:rsidR="00EB4BD8" w:rsidRPr="00EB4BD8" w:rsidRDefault="00EB4BD8" w:rsidP="00EB4BD8">
      <w:pPr>
        <w:widowControl/>
        <w:shd w:val="clear" w:color="auto" w:fill="FFFFFF"/>
        <w:wordWrap w:val="0"/>
        <w:spacing w:line="378" w:lineRule="atLeast"/>
        <w:ind w:firstLine="480"/>
        <w:jc w:val="left"/>
        <w:rPr>
          <w:rFonts w:asciiTheme="majorEastAsia" w:eastAsiaTheme="majorEastAsia" w:hAnsiTheme="majorEastAsia" w:cs="宋体" w:hint="eastAsia"/>
          <w:color w:val="333333"/>
          <w:kern w:val="0"/>
          <w:szCs w:val="21"/>
        </w:rPr>
      </w:pPr>
      <w:r w:rsidRPr="00EB4BD8">
        <w:rPr>
          <w:rFonts w:asciiTheme="majorEastAsia" w:eastAsiaTheme="majorEastAsia" w:hAnsiTheme="majorEastAsia" w:cs="宋体" w:hint="eastAsia"/>
          <w:color w:val="333333"/>
          <w:kern w:val="0"/>
          <w:szCs w:val="21"/>
        </w:rPr>
        <w:lastRenderedPageBreak/>
        <w:t xml:space="preserve">　　（四）严格执行保密制度，不得擅自披露在开展相关工作时获取的任何信息；</w:t>
      </w:r>
    </w:p>
    <w:p w:rsidR="00EB4BD8" w:rsidRPr="00EB4BD8" w:rsidRDefault="00EB4BD8" w:rsidP="00EB4BD8">
      <w:pPr>
        <w:widowControl/>
        <w:shd w:val="clear" w:color="auto" w:fill="FFFFFF"/>
        <w:wordWrap w:val="0"/>
        <w:spacing w:line="378" w:lineRule="atLeast"/>
        <w:ind w:firstLine="480"/>
        <w:jc w:val="left"/>
        <w:rPr>
          <w:rFonts w:asciiTheme="majorEastAsia" w:eastAsiaTheme="majorEastAsia" w:hAnsiTheme="majorEastAsia" w:cs="宋体" w:hint="eastAsia"/>
          <w:color w:val="333333"/>
          <w:kern w:val="0"/>
          <w:szCs w:val="21"/>
        </w:rPr>
      </w:pPr>
      <w:r w:rsidRPr="00EB4BD8">
        <w:rPr>
          <w:rFonts w:asciiTheme="majorEastAsia" w:eastAsiaTheme="majorEastAsia" w:hAnsiTheme="majorEastAsia" w:cs="宋体" w:hint="eastAsia"/>
          <w:color w:val="333333"/>
          <w:kern w:val="0"/>
          <w:szCs w:val="21"/>
        </w:rPr>
        <w:t xml:space="preserve">　　（五）遵守专家回避制度，接受本办法第十五条规定的回避条件或具体工作中相关方提出的正当回避要求；</w:t>
      </w:r>
    </w:p>
    <w:p w:rsidR="00EB4BD8" w:rsidRPr="00EB4BD8" w:rsidRDefault="00EB4BD8" w:rsidP="00EB4BD8">
      <w:pPr>
        <w:widowControl/>
        <w:shd w:val="clear" w:color="auto" w:fill="FFFFFF"/>
        <w:wordWrap w:val="0"/>
        <w:spacing w:line="378" w:lineRule="atLeast"/>
        <w:ind w:firstLine="480"/>
        <w:jc w:val="left"/>
        <w:rPr>
          <w:rFonts w:asciiTheme="majorEastAsia" w:eastAsiaTheme="majorEastAsia" w:hAnsiTheme="majorEastAsia" w:cs="宋体" w:hint="eastAsia"/>
          <w:color w:val="333333"/>
          <w:kern w:val="0"/>
          <w:szCs w:val="21"/>
        </w:rPr>
      </w:pPr>
      <w:r w:rsidRPr="00EB4BD8">
        <w:rPr>
          <w:rFonts w:asciiTheme="majorEastAsia" w:eastAsiaTheme="majorEastAsia" w:hAnsiTheme="majorEastAsia" w:cs="宋体" w:hint="eastAsia"/>
          <w:color w:val="333333"/>
          <w:kern w:val="0"/>
          <w:szCs w:val="21"/>
        </w:rPr>
        <w:t xml:space="preserve">　　（六）不得以PPP专家</w:t>
      </w:r>
      <w:proofErr w:type="gramStart"/>
      <w:r w:rsidRPr="00EB4BD8">
        <w:rPr>
          <w:rFonts w:asciiTheme="majorEastAsia" w:eastAsiaTheme="majorEastAsia" w:hAnsiTheme="majorEastAsia" w:cs="宋体" w:hint="eastAsia"/>
          <w:color w:val="333333"/>
          <w:kern w:val="0"/>
          <w:szCs w:val="21"/>
        </w:rPr>
        <w:t>库专家</w:t>
      </w:r>
      <w:proofErr w:type="gramEnd"/>
      <w:r w:rsidRPr="00EB4BD8">
        <w:rPr>
          <w:rFonts w:asciiTheme="majorEastAsia" w:eastAsiaTheme="majorEastAsia" w:hAnsiTheme="majorEastAsia" w:cs="宋体" w:hint="eastAsia"/>
          <w:color w:val="333333"/>
          <w:kern w:val="0"/>
          <w:szCs w:val="21"/>
        </w:rPr>
        <w:t>名义为自身或者</w:t>
      </w:r>
      <w:proofErr w:type="gramStart"/>
      <w:r w:rsidRPr="00EB4BD8">
        <w:rPr>
          <w:rFonts w:asciiTheme="majorEastAsia" w:eastAsiaTheme="majorEastAsia" w:hAnsiTheme="majorEastAsia" w:cs="宋体" w:hint="eastAsia"/>
          <w:color w:val="333333"/>
          <w:kern w:val="0"/>
          <w:szCs w:val="21"/>
        </w:rPr>
        <w:t>其他第三</w:t>
      </w:r>
      <w:proofErr w:type="gramEnd"/>
      <w:r w:rsidRPr="00EB4BD8">
        <w:rPr>
          <w:rFonts w:asciiTheme="majorEastAsia" w:eastAsiaTheme="majorEastAsia" w:hAnsiTheme="majorEastAsia" w:cs="宋体" w:hint="eastAsia"/>
          <w:color w:val="333333"/>
          <w:kern w:val="0"/>
          <w:szCs w:val="21"/>
        </w:rPr>
        <w:t>方谋取不正当利益；</w:t>
      </w:r>
    </w:p>
    <w:p w:rsidR="00EB4BD8" w:rsidRPr="00EB4BD8" w:rsidRDefault="00EB4BD8" w:rsidP="00EB4BD8">
      <w:pPr>
        <w:widowControl/>
        <w:shd w:val="clear" w:color="auto" w:fill="FFFFFF"/>
        <w:wordWrap w:val="0"/>
        <w:spacing w:line="378" w:lineRule="atLeast"/>
        <w:ind w:firstLine="480"/>
        <w:jc w:val="left"/>
        <w:rPr>
          <w:rFonts w:asciiTheme="majorEastAsia" w:eastAsiaTheme="majorEastAsia" w:hAnsiTheme="majorEastAsia" w:cs="宋体" w:hint="eastAsia"/>
          <w:color w:val="333333"/>
          <w:kern w:val="0"/>
          <w:szCs w:val="21"/>
        </w:rPr>
      </w:pPr>
      <w:r w:rsidRPr="00EB4BD8">
        <w:rPr>
          <w:rFonts w:asciiTheme="majorEastAsia" w:eastAsiaTheme="majorEastAsia" w:hAnsiTheme="majorEastAsia" w:cs="宋体" w:hint="eastAsia"/>
          <w:color w:val="333333"/>
          <w:kern w:val="0"/>
          <w:szCs w:val="21"/>
        </w:rPr>
        <w:t xml:space="preserve">　　（七）及时填写和更新个人信息，记录和反馈参加工作或活动的情况。</w:t>
      </w:r>
    </w:p>
    <w:p w:rsidR="00EB4BD8" w:rsidRPr="00EB4BD8" w:rsidRDefault="00EB4BD8" w:rsidP="00EB4BD8">
      <w:pPr>
        <w:widowControl/>
        <w:shd w:val="clear" w:color="auto" w:fill="FFFFFF"/>
        <w:wordWrap w:val="0"/>
        <w:spacing w:line="378" w:lineRule="atLeast"/>
        <w:ind w:firstLine="480"/>
        <w:jc w:val="left"/>
        <w:rPr>
          <w:rFonts w:asciiTheme="majorEastAsia" w:eastAsiaTheme="majorEastAsia" w:hAnsiTheme="majorEastAsia" w:cs="宋体" w:hint="eastAsia"/>
          <w:color w:val="333333"/>
          <w:kern w:val="0"/>
          <w:szCs w:val="21"/>
        </w:rPr>
      </w:pPr>
      <w:r w:rsidRPr="00EB4BD8">
        <w:rPr>
          <w:rFonts w:asciiTheme="majorEastAsia" w:eastAsiaTheme="majorEastAsia" w:hAnsiTheme="majorEastAsia" w:cs="宋体" w:hint="eastAsia"/>
          <w:color w:val="333333"/>
          <w:kern w:val="0"/>
          <w:szCs w:val="21"/>
        </w:rPr>
        <w:t xml:space="preserve">　　第十二条 入库专家有下列情形之一的，经PPP中心核实，将从专家库中清退，并在PPP中心</w:t>
      </w:r>
      <w:proofErr w:type="gramStart"/>
      <w:r w:rsidRPr="00EB4BD8">
        <w:rPr>
          <w:rFonts w:asciiTheme="majorEastAsia" w:eastAsiaTheme="majorEastAsia" w:hAnsiTheme="majorEastAsia" w:cs="宋体" w:hint="eastAsia"/>
          <w:color w:val="333333"/>
          <w:kern w:val="0"/>
          <w:szCs w:val="21"/>
        </w:rPr>
        <w:t>官网予以</w:t>
      </w:r>
      <w:proofErr w:type="gramEnd"/>
      <w:r w:rsidRPr="00EB4BD8">
        <w:rPr>
          <w:rFonts w:asciiTheme="majorEastAsia" w:eastAsiaTheme="majorEastAsia" w:hAnsiTheme="majorEastAsia" w:cs="宋体" w:hint="eastAsia"/>
          <w:color w:val="333333"/>
          <w:kern w:val="0"/>
          <w:szCs w:val="21"/>
        </w:rPr>
        <w:t>公示：</w:t>
      </w:r>
    </w:p>
    <w:p w:rsidR="00EB4BD8" w:rsidRPr="00EB4BD8" w:rsidRDefault="00EB4BD8" w:rsidP="00EB4BD8">
      <w:pPr>
        <w:widowControl/>
        <w:shd w:val="clear" w:color="auto" w:fill="FFFFFF"/>
        <w:wordWrap w:val="0"/>
        <w:spacing w:line="378" w:lineRule="atLeast"/>
        <w:ind w:firstLine="480"/>
        <w:jc w:val="left"/>
        <w:rPr>
          <w:rFonts w:asciiTheme="majorEastAsia" w:eastAsiaTheme="majorEastAsia" w:hAnsiTheme="majorEastAsia" w:cs="宋体" w:hint="eastAsia"/>
          <w:color w:val="333333"/>
          <w:kern w:val="0"/>
          <w:szCs w:val="21"/>
        </w:rPr>
      </w:pPr>
      <w:r w:rsidRPr="00EB4BD8">
        <w:rPr>
          <w:rFonts w:asciiTheme="majorEastAsia" w:eastAsiaTheme="majorEastAsia" w:hAnsiTheme="majorEastAsia" w:cs="宋体" w:hint="eastAsia"/>
          <w:color w:val="333333"/>
          <w:kern w:val="0"/>
          <w:szCs w:val="21"/>
        </w:rPr>
        <w:t xml:space="preserve">　　（一）不能廉洁自律，私下接触所参与工作的利益相关方，收取有关业务单位或</w:t>
      </w:r>
      <w:proofErr w:type="gramStart"/>
      <w:r w:rsidRPr="00EB4BD8">
        <w:rPr>
          <w:rFonts w:asciiTheme="majorEastAsia" w:eastAsiaTheme="majorEastAsia" w:hAnsiTheme="majorEastAsia" w:cs="宋体" w:hint="eastAsia"/>
          <w:color w:val="333333"/>
          <w:kern w:val="0"/>
          <w:szCs w:val="21"/>
        </w:rPr>
        <w:t>个</w:t>
      </w:r>
      <w:proofErr w:type="gramEnd"/>
      <w:r w:rsidRPr="00EB4BD8">
        <w:rPr>
          <w:rFonts w:asciiTheme="majorEastAsia" w:eastAsiaTheme="majorEastAsia" w:hAnsiTheme="majorEastAsia" w:cs="宋体" w:hint="eastAsia"/>
          <w:color w:val="333333"/>
          <w:kern w:val="0"/>
          <w:szCs w:val="21"/>
        </w:rPr>
        <w:t>人财物，或谋取其他好处的；</w:t>
      </w:r>
    </w:p>
    <w:p w:rsidR="00EB4BD8" w:rsidRPr="00EB4BD8" w:rsidRDefault="00EB4BD8" w:rsidP="00EB4BD8">
      <w:pPr>
        <w:widowControl/>
        <w:shd w:val="clear" w:color="auto" w:fill="FFFFFF"/>
        <w:wordWrap w:val="0"/>
        <w:spacing w:line="378" w:lineRule="atLeast"/>
        <w:ind w:firstLine="480"/>
        <w:jc w:val="left"/>
        <w:rPr>
          <w:rFonts w:asciiTheme="majorEastAsia" w:eastAsiaTheme="majorEastAsia" w:hAnsiTheme="majorEastAsia" w:cs="宋体" w:hint="eastAsia"/>
          <w:color w:val="333333"/>
          <w:kern w:val="0"/>
          <w:szCs w:val="21"/>
        </w:rPr>
      </w:pPr>
      <w:r w:rsidRPr="00EB4BD8">
        <w:rPr>
          <w:rFonts w:asciiTheme="majorEastAsia" w:eastAsiaTheme="majorEastAsia" w:hAnsiTheme="majorEastAsia" w:cs="宋体" w:hint="eastAsia"/>
          <w:color w:val="333333"/>
          <w:kern w:val="0"/>
          <w:szCs w:val="21"/>
        </w:rPr>
        <w:t xml:space="preserve">　　（二）徇私舞弊、弄虚作假，不能客观公正履行专家职责的；</w:t>
      </w:r>
    </w:p>
    <w:p w:rsidR="00EB4BD8" w:rsidRPr="00EB4BD8" w:rsidRDefault="00EB4BD8" w:rsidP="00EB4BD8">
      <w:pPr>
        <w:widowControl/>
        <w:shd w:val="clear" w:color="auto" w:fill="FFFFFF"/>
        <w:wordWrap w:val="0"/>
        <w:spacing w:line="378" w:lineRule="atLeast"/>
        <w:ind w:firstLine="480"/>
        <w:jc w:val="left"/>
        <w:rPr>
          <w:rFonts w:asciiTheme="majorEastAsia" w:eastAsiaTheme="majorEastAsia" w:hAnsiTheme="majorEastAsia" w:cs="宋体" w:hint="eastAsia"/>
          <w:color w:val="333333"/>
          <w:kern w:val="0"/>
          <w:szCs w:val="21"/>
        </w:rPr>
      </w:pPr>
      <w:r w:rsidRPr="00EB4BD8">
        <w:rPr>
          <w:rFonts w:asciiTheme="majorEastAsia" w:eastAsiaTheme="majorEastAsia" w:hAnsiTheme="majorEastAsia" w:cs="宋体" w:hint="eastAsia"/>
          <w:color w:val="333333"/>
          <w:kern w:val="0"/>
          <w:szCs w:val="21"/>
        </w:rPr>
        <w:t xml:space="preserve">　　（三）违反有关保密规定，泄露参与相关工作所获得的任何信息的；</w:t>
      </w:r>
    </w:p>
    <w:p w:rsidR="00EB4BD8" w:rsidRPr="00EB4BD8" w:rsidRDefault="00EB4BD8" w:rsidP="00EB4BD8">
      <w:pPr>
        <w:widowControl/>
        <w:shd w:val="clear" w:color="auto" w:fill="FFFFFF"/>
        <w:wordWrap w:val="0"/>
        <w:spacing w:line="378" w:lineRule="atLeast"/>
        <w:ind w:firstLine="480"/>
        <w:jc w:val="left"/>
        <w:rPr>
          <w:rFonts w:asciiTheme="majorEastAsia" w:eastAsiaTheme="majorEastAsia" w:hAnsiTheme="majorEastAsia" w:cs="宋体" w:hint="eastAsia"/>
          <w:color w:val="333333"/>
          <w:kern w:val="0"/>
          <w:szCs w:val="21"/>
        </w:rPr>
      </w:pPr>
      <w:r w:rsidRPr="00EB4BD8">
        <w:rPr>
          <w:rFonts w:asciiTheme="majorEastAsia" w:eastAsiaTheme="majorEastAsia" w:hAnsiTheme="majorEastAsia" w:cs="宋体" w:hint="eastAsia"/>
          <w:color w:val="333333"/>
          <w:kern w:val="0"/>
          <w:szCs w:val="21"/>
        </w:rPr>
        <w:t xml:space="preserve">　　（四）违反本办法第十五条关于回避的规定的；</w:t>
      </w:r>
    </w:p>
    <w:p w:rsidR="00EB4BD8" w:rsidRPr="00EB4BD8" w:rsidRDefault="00EB4BD8" w:rsidP="00EB4BD8">
      <w:pPr>
        <w:widowControl/>
        <w:shd w:val="clear" w:color="auto" w:fill="FFFFFF"/>
        <w:wordWrap w:val="0"/>
        <w:spacing w:line="378" w:lineRule="atLeast"/>
        <w:ind w:firstLine="480"/>
        <w:jc w:val="left"/>
        <w:rPr>
          <w:rFonts w:asciiTheme="majorEastAsia" w:eastAsiaTheme="majorEastAsia" w:hAnsiTheme="majorEastAsia" w:cs="宋体" w:hint="eastAsia"/>
          <w:color w:val="333333"/>
          <w:kern w:val="0"/>
          <w:szCs w:val="21"/>
        </w:rPr>
      </w:pPr>
      <w:r w:rsidRPr="00EB4BD8">
        <w:rPr>
          <w:rFonts w:asciiTheme="majorEastAsia" w:eastAsiaTheme="majorEastAsia" w:hAnsiTheme="majorEastAsia" w:cs="宋体" w:hint="eastAsia"/>
          <w:color w:val="333333"/>
          <w:kern w:val="0"/>
          <w:szCs w:val="21"/>
        </w:rPr>
        <w:t xml:space="preserve">　　（五）按照本办法第十六条规定，未能通过绩效考核的；</w:t>
      </w:r>
    </w:p>
    <w:p w:rsidR="00EB4BD8" w:rsidRPr="00EB4BD8" w:rsidRDefault="00EB4BD8" w:rsidP="00EB4BD8">
      <w:pPr>
        <w:widowControl/>
        <w:shd w:val="clear" w:color="auto" w:fill="FFFFFF"/>
        <w:wordWrap w:val="0"/>
        <w:spacing w:line="378" w:lineRule="atLeast"/>
        <w:ind w:firstLine="480"/>
        <w:jc w:val="left"/>
        <w:rPr>
          <w:rFonts w:asciiTheme="majorEastAsia" w:eastAsiaTheme="majorEastAsia" w:hAnsiTheme="majorEastAsia" w:cs="宋体" w:hint="eastAsia"/>
          <w:color w:val="333333"/>
          <w:kern w:val="0"/>
          <w:szCs w:val="21"/>
        </w:rPr>
      </w:pPr>
      <w:r w:rsidRPr="00EB4BD8">
        <w:rPr>
          <w:rFonts w:asciiTheme="majorEastAsia" w:eastAsiaTheme="majorEastAsia" w:hAnsiTheme="majorEastAsia" w:cs="宋体" w:hint="eastAsia"/>
          <w:color w:val="333333"/>
          <w:kern w:val="0"/>
          <w:szCs w:val="21"/>
        </w:rPr>
        <w:t xml:space="preserve">　　（六）以入库专家名义从事有损财政部或PPP中心形象的其他活动的；</w:t>
      </w:r>
    </w:p>
    <w:p w:rsidR="00EB4BD8" w:rsidRPr="00EB4BD8" w:rsidRDefault="00EB4BD8" w:rsidP="00EB4BD8">
      <w:pPr>
        <w:widowControl/>
        <w:shd w:val="clear" w:color="auto" w:fill="FFFFFF"/>
        <w:wordWrap w:val="0"/>
        <w:spacing w:line="378" w:lineRule="atLeast"/>
        <w:ind w:firstLine="480"/>
        <w:jc w:val="left"/>
        <w:rPr>
          <w:rFonts w:asciiTheme="majorEastAsia" w:eastAsiaTheme="majorEastAsia" w:hAnsiTheme="majorEastAsia" w:cs="宋体" w:hint="eastAsia"/>
          <w:color w:val="333333"/>
          <w:kern w:val="0"/>
          <w:szCs w:val="21"/>
        </w:rPr>
      </w:pPr>
      <w:r w:rsidRPr="00EB4BD8">
        <w:rPr>
          <w:rFonts w:asciiTheme="majorEastAsia" w:eastAsiaTheme="majorEastAsia" w:hAnsiTheme="majorEastAsia" w:cs="宋体" w:hint="eastAsia"/>
          <w:color w:val="333333"/>
          <w:kern w:val="0"/>
          <w:szCs w:val="21"/>
        </w:rPr>
        <w:t xml:space="preserve">　　（七）在其他活动中从事违法行为而受到行政处罚或被追究刑事责任的。</w:t>
      </w:r>
    </w:p>
    <w:p w:rsidR="00EB4BD8" w:rsidRPr="00EB4BD8" w:rsidRDefault="00EB4BD8" w:rsidP="00EB4BD8">
      <w:pPr>
        <w:widowControl/>
        <w:shd w:val="clear" w:color="auto" w:fill="FFFFFF"/>
        <w:wordWrap w:val="0"/>
        <w:spacing w:line="378" w:lineRule="atLeast"/>
        <w:ind w:firstLine="480"/>
        <w:jc w:val="left"/>
        <w:rPr>
          <w:rFonts w:asciiTheme="majorEastAsia" w:eastAsiaTheme="majorEastAsia" w:hAnsiTheme="majorEastAsia" w:cs="宋体" w:hint="eastAsia"/>
          <w:color w:val="333333"/>
          <w:kern w:val="0"/>
          <w:szCs w:val="21"/>
        </w:rPr>
      </w:pPr>
      <w:r w:rsidRPr="00EB4BD8">
        <w:rPr>
          <w:rFonts w:asciiTheme="majorEastAsia" w:eastAsiaTheme="majorEastAsia" w:hAnsiTheme="majorEastAsia" w:cs="宋体" w:hint="eastAsia"/>
          <w:color w:val="333333"/>
          <w:kern w:val="0"/>
          <w:szCs w:val="21"/>
        </w:rPr>
        <w:t xml:space="preserve">　　第十三条 按照本办法第十二条规定，专家被清退出库的，三年内不得重新申请进入专家库。</w:t>
      </w:r>
    </w:p>
    <w:p w:rsidR="00EB4BD8" w:rsidRPr="00EB4BD8" w:rsidRDefault="00EB4BD8" w:rsidP="00EB4BD8">
      <w:pPr>
        <w:widowControl/>
        <w:shd w:val="clear" w:color="auto" w:fill="FFFFFF"/>
        <w:wordWrap w:val="0"/>
        <w:spacing w:line="378" w:lineRule="atLeast"/>
        <w:ind w:firstLine="480"/>
        <w:jc w:val="left"/>
        <w:rPr>
          <w:rFonts w:asciiTheme="majorEastAsia" w:eastAsiaTheme="majorEastAsia" w:hAnsiTheme="majorEastAsia" w:cs="宋体" w:hint="eastAsia"/>
          <w:color w:val="333333"/>
          <w:kern w:val="0"/>
          <w:szCs w:val="21"/>
        </w:rPr>
      </w:pPr>
      <w:r w:rsidRPr="00EB4BD8">
        <w:rPr>
          <w:rFonts w:asciiTheme="majorEastAsia" w:eastAsiaTheme="majorEastAsia" w:hAnsiTheme="majorEastAsia" w:cs="宋体" w:hint="eastAsia"/>
          <w:color w:val="333333"/>
          <w:kern w:val="0"/>
          <w:szCs w:val="21"/>
        </w:rPr>
        <w:t xml:space="preserve">　　第十四条 入库专家由于健康或其他自身原因，不能或不愿继续担任专家的，可以申请退出PPP专家库。</w:t>
      </w:r>
    </w:p>
    <w:p w:rsidR="00EB4BD8" w:rsidRPr="00EB4BD8" w:rsidRDefault="00EB4BD8" w:rsidP="00EB4BD8">
      <w:pPr>
        <w:widowControl/>
        <w:shd w:val="clear" w:color="auto" w:fill="FFFFFF"/>
        <w:wordWrap w:val="0"/>
        <w:spacing w:line="378" w:lineRule="atLeast"/>
        <w:ind w:firstLine="480"/>
        <w:jc w:val="left"/>
        <w:rPr>
          <w:rFonts w:asciiTheme="majorEastAsia" w:eastAsiaTheme="majorEastAsia" w:hAnsiTheme="majorEastAsia" w:cs="宋体" w:hint="eastAsia"/>
          <w:color w:val="333333"/>
          <w:kern w:val="0"/>
          <w:szCs w:val="21"/>
        </w:rPr>
      </w:pPr>
      <w:r w:rsidRPr="00EB4BD8">
        <w:rPr>
          <w:rFonts w:asciiTheme="majorEastAsia" w:eastAsiaTheme="majorEastAsia" w:hAnsiTheme="majorEastAsia" w:cs="宋体" w:hint="eastAsia"/>
          <w:color w:val="333333"/>
          <w:kern w:val="0"/>
          <w:szCs w:val="21"/>
        </w:rPr>
        <w:t xml:space="preserve">　　第十五条 存在下列情形之一的，入库专家应主动回避：</w:t>
      </w:r>
    </w:p>
    <w:p w:rsidR="00EB4BD8" w:rsidRPr="00EB4BD8" w:rsidRDefault="00EB4BD8" w:rsidP="00EB4BD8">
      <w:pPr>
        <w:widowControl/>
        <w:shd w:val="clear" w:color="auto" w:fill="FFFFFF"/>
        <w:wordWrap w:val="0"/>
        <w:spacing w:line="378" w:lineRule="atLeast"/>
        <w:ind w:firstLine="480"/>
        <w:jc w:val="left"/>
        <w:rPr>
          <w:rFonts w:asciiTheme="majorEastAsia" w:eastAsiaTheme="majorEastAsia" w:hAnsiTheme="majorEastAsia" w:cs="宋体" w:hint="eastAsia"/>
          <w:color w:val="333333"/>
          <w:kern w:val="0"/>
          <w:szCs w:val="21"/>
        </w:rPr>
      </w:pPr>
      <w:r w:rsidRPr="00EB4BD8">
        <w:rPr>
          <w:rFonts w:asciiTheme="majorEastAsia" w:eastAsiaTheme="majorEastAsia" w:hAnsiTheme="majorEastAsia" w:cs="宋体" w:hint="eastAsia"/>
          <w:color w:val="333333"/>
          <w:kern w:val="0"/>
          <w:szCs w:val="21"/>
        </w:rPr>
        <w:t xml:space="preserve">　　（一）相关工作涉及本人、配偶、直系亲属或本人所在单位直接参与或有其他利害关系的项目；</w:t>
      </w:r>
    </w:p>
    <w:p w:rsidR="00EB4BD8" w:rsidRPr="00EB4BD8" w:rsidRDefault="00EB4BD8" w:rsidP="00EB4BD8">
      <w:pPr>
        <w:widowControl/>
        <w:shd w:val="clear" w:color="auto" w:fill="FFFFFF"/>
        <w:wordWrap w:val="0"/>
        <w:spacing w:line="378" w:lineRule="atLeast"/>
        <w:ind w:firstLine="480"/>
        <w:jc w:val="left"/>
        <w:rPr>
          <w:rFonts w:asciiTheme="majorEastAsia" w:eastAsiaTheme="majorEastAsia" w:hAnsiTheme="majorEastAsia" w:cs="宋体" w:hint="eastAsia"/>
          <w:color w:val="333333"/>
          <w:kern w:val="0"/>
          <w:szCs w:val="21"/>
        </w:rPr>
      </w:pPr>
      <w:r w:rsidRPr="00EB4BD8">
        <w:rPr>
          <w:rFonts w:asciiTheme="majorEastAsia" w:eastAsiaTheme="majorEastAsia" w:hAnsiTheme="majorEastAsia" w:cs="宋体" w:hint="eastAsia"/>
          <w:color w:val="333333"/>
          <w:kern w:val="0"/>
          <w:szCs w:val="21"/>
        </w:rPr>
        <w:t xml:space="preserve">　　（二）本人、配偶、直系亲属与相关工作所涉及的单位发生过法律纠纷；</w:t>
      </w:r>
    </w:p>
    <w:p w:rsidR="00EB4BD8" w:rsidRPr="00EB4BD8" w:rsidRDefault="00EB4BD8" w:rsidP="00EB4BD8">
      <w:pPr>
        <w:widowControl/>
        <w:shd w:val="clear" w:color="auto" w:fill="FFFFFF"/>
        <w:wordWrap w:val="0"/>
        <w:spacing w:line="378" w:lineRule="atLeast"/>
        <w:ind w:firstLine="480"/>
        <w:jc w:val="left"/>
        <w:rPr>
          <w:rFonts w:asciiTheme="majorEastAsia" w:eastAsiaTheme="majorEastAsia" w:hAnsiTheme="majorEastAsia" w:cs="宋体" w:hint="eastAsia"/>
          <w:color w:val="333333"/>
          <w:kern w:val="0"/>
          <w:szCs w:val="21"/>
        </w:rPr>
      </w:pPr>
      <w:r w:rsidRPr="00EB4BD8">
        <w:rPr>
          <w:rFonts w:asciiTheme="majorEastAsia" w:eastAsiaTheme="majorEastAsia" w:hAnsiTheme="majorEastAsia" w:cs="宋体" w:hint="eastAsia"/>
          <w:color w:val="333333"/>
          <w:kern w:val="0"/>
          <w:szCs w:val="21"/>
        </w:rPr>
        <w:t xml:space="preserve">　　（三）其他可能影响公正评审的情况。</w:t>
      </w:r>
    </w:p>
    <w:p w:rsidR="00EB4BD8" w:rsidRPr="00EB4BD8" w:rsidRDefault="00EB4BD8" w:rsidP="00EB4BD8">
      <w:pPr>
        <w:widowControl/>
        <w:shd w:val="clear" w:color="auto" w:fill="FFFFFF"/>
        <w:wordWrap w:val="0"/>
        <w:spacing w:line="378" w:lineRule="atLeast"/>
        <w:ind w:firstLine="480"/>
        <w:jc w:val="left"/>
        <w:rPr>
          <w:rFonts w:asciiTheme="majorEastAsia" w:eastAsiaTheme="majorEastAsia" w:hAnsiTheme="majorEastAsia" w:cs="宋体" w:hint="eastAsia"/>
          <w:color w:val="333333"/>
          <w:kern w:val="0"/>
          <w:szCs w:val="21"/>
        </w:rPr>
      </w:pPr>
      <w:r w:rsidRPr="00EB4BD8">
        <w:rPr>
          <w:rFonts w:asciiTheme="majorEastAsia" w:eastAsiaTheme="majorEastAsia" w:hAnsiTheme="majorEastAsia" w:cs="宋体" w:hint="eastAsia"/>
          <w:color w:val="333333"/>
          <w:kern w:val="0"/>
          <w:szCs w:val="21"/>
        </w:rPr>
        <w:t xml:space="preserve">　　第十六条 PPP专家</w:t>
      </w:r>
      <w:proofErr w:type="gramStart"/>
      <w:r w:rsidRPr="00EB4BD8">
        <w:rPr>
          <w:rFonts w:asciiTheme="majorEastAsia" w:eastAsiaTheme="majorEastAsia" w:hAnsiTheme="majorEastAsia" w:cs="宋体" w:hint="eastAsia"/>
          <w:color w:val="333333"/>
          <w:kern w:val="0"/>
          <w:szCs w:val="21"/>
        </w:rPr>
        <w:t>库实行</w:t>
      </w:r>
      <w:proofErr w:type="gramEnd"/>
      <w:r w:rsidRPr="00EB4BD8">
        <w:rPr>
          <w:rFonts w:asciiTheme="majorEastAsia" w:eastAsiaTheme="majorEastAsia" w:hAnsiTheme="majorEastAsia" w:cs="宋体" w:hint="eastAsia"/>
          <w:color w:val="333333"/>
          <w:kern w:val="0"/>
          <w:szCs w:val="21"/>
        </w:rPr>
        <w:t>动态调整。PPP中心根据入库专家的工作量、完成绩效、委托方评价等情况定期对入库专家进行绩效考核。考核结果作为是否清退出库的重要依据。</w:t>
      </w:r>
    </w:p>
    <w:p w:rsidR="00EB4BD8" w:rsidRPr="00EB4BD8" w:rsidRDefault="00EB4BD8" w:rsidP="00EB4BD8">
      <w:pPr>
        <w:widowControl/>
        <w:shd w:val="clear" w:color="auto" w:fill="FFFFFF"/>
        <w:wordWrap w:val="0"/>
        <w:spacing w:line="378" w:lineRule="atLeast"/>
        <w:ind w:firstLine="480"/>
        <w:jc w:val="left"/>
        <w:rPr>
          <w:rFonts w:asciiTheme="majorEastAsia" w:eastAsiaTheme="majorEastAsia" w:hAnsiTheme="majorEastAsia" w:cs="宋体" w:hint="eastAsia"/>
          <w:color w:val="333333"/>
          <w:kern w:val="0"/>
          <w:szCs w:val="21"/>
        </w:rPr>
      </w:pPr>
      <w:r w:rsidRPr="00EB4BD8">
        <w:rPr>
          <w:rFonts w:asciiTheme="majorEastAsia" w:eastAsiaTheme="majorEastAsia" w:hAnsiTheme="majorEastAsia" w:cs="宋体" w:hint="eastAsia"/>
          <w:color w:val="333333"/>
          <w:kern w:val="0"/>
          <w:szCs w:val="21"/>
        </w:rPr>
        <w:t xml:space="preserve">　　第十七条 专家入库期限一般为2年，专家入库期限届满后自动展期，每次展期为2年。因发生本办法第十二条规定的情形被清退出库的除外。</w:t>
      </w:r>
    </w:p>
    <w:p w:rsidR="00EB4BD8" w:rsidRPr="00EB4BD8" w:rsidRDefault="00EB4BD8" w:rsidP="00EB4BD8">
      <w:pPr>
        <w:widowControl/>
        <w:shd w:val="clear" w:color="auto" w:fill="FFFFFF"/>
        <w:wordWrap w:val="0"/>
        <w:spacing w:line="378" w:lineRule="atLeast"/>
        <w:ind w:firstLine="480"/>
        <w:jc w:val="left"/>
        <w:rPr>
          <w:rFonts w:asciiTheme="majorEastAsia" w:eastAsiaTheme="majorEastAsia" w:hAnsiTheme="majorEastAsia" w:cs="宋体" w:hint="eastAsia"/>
          <w:color w:val="333333"/>
          <w:kern w:val="0"/>
          <w:szCs w:val="21"/>
        </w:rPr>
      </w:pPr>
      <w:r w:rsidRPr="00EB4BD8">
        <w:rPr>
          <w:rFonts w:asciiTheme="majorEastAsia" w:eastAsiaTheme="majorEastAsia" w:hAnsiTheme="majorEastAsia" w:cs="宋体" w:hint="eastAsia"/>
          <w:color w:val="333333"/>
          <w:kern w:val="0"/>
          <w:szCs w:val="21"/>
        </w:rPr>
        <w:t xml:space="preserve">　　第十八条 专家</w:t>
      </w:r>
      <w:proofErr w:type="gramStart"/>
      <w:r w:rsidRPr="00EB4BD8">
        <w:rPr>
          <w:rFonts w:asciiTheme="majorEastAsia" w:eastAsiaTheme="majorEastAsia" w:hAnsiTheme="majorEastAsia" w:cs="宋体" w:hint="eastAsia"/>
          <w:color w:val="333333"/>
          <w:kern w:val="0"/>
          <w:szCs w:val="21"/>
        </w:rPr>
        <w:t>库专家</w:t>
      </w:r>
      <w:proofErr w:type="gramEnd"/>
      <w:r w:rsidRPr="00EB4BD8">
        <w:rPr>
          <w:rFonts w:asciiTheme="majorEastAsia" w:eastAsiaTheme="majorEastAsia" w:hAnsiTheme="majorEastAsia" w:cs="宋体" w:hint="eastAsia"/>
          <w:color w:val="333333"/>
          <w:kern w:val="0"/>
          <w:szCs w:val="21"/>
        </w:rPr>
        <w:t>相关信息由PPP中心向社会公开。未经PPP中心许可，任何机构或个人不得泄露PPP专家库中非公开的信息。</w:t>
      </w:r>
    </w:p>
    <w:p w:rsidR="00EB4BD8" w:rsidRPr="00EB4BD8" w:rsidRDefault="00EB4BD8" w:rsidP="00EB4BD8">
      <w:pPr>
        <w:widowControl/>
        <w:shd w:val="clear" w:color="auto" w:fill="FFFFFF"/>
        <w:wordWrap w:val="0"/>
        <w:spacing w:line="378" w:lineRule="atLeast"/>
        <w:ind w:firstLine="480"/>
        <w:jc w:val="left"/>
        <w:rPr>
          <w:rFonts w:asciiTheme="majorEastAsia" w:eastAsiaTheme="majorEastAsia" w:hAnsiTheme="majorEastAsia" w:cs="宋体" w:hint="eastAsia"/>
          <w:color w:val="333333"/>
          <w:kern w:val="0"/>
          <w:szCs w:val="21"/>
        </w:rPr>
      </w:pPr>
      <w:r w:rsidRPr="00EB4BD8">
        <w:rPr>
          <w:rFonts w:asciiTheme="majorEastAsia" w:eastAsiaTheme="majorEastAsia" w:hAnsiTheme="majorEastAsia" w:cs="宋体" w:hint="eastAsia"/>
          <w:color w:val="333333"/>
          <w:kern w:val="0"/>
          <w:szCs w:val="21"/>
        </w:rPr>
        <w:t xml:space="preserve">　　第十九条 财政部PPP中心及其工作人员在专家库管理工作中，存在滥用职权、玩忽职守、徇私舞弊等违法违纪行为的，按照《公务员法》、《行政监察法》、《财政违法行为处罚处分条例》等国家有关规定追究相应责任；涉嫌犯罪的，依法移送司法机关处理。</w:t>
      </w:r>
    </w:p>
    <w:p w:rsidR="00EB4BD8" w:rsidRPr="00EB4BD8" w:rsidRDefault="00EB4BD8" w:rsidP="00EB4BD8">
      <w:pPr>
        <w:widowControl/>
        <w:shd w:val="clear" w:color="auto" w:fill="FFFFFF"/>
        <w:wordWrap w:val="0"/>
        <w:spacing w:line="378" w:lineRule="atLeast"/>
        <w:ind w:firstLine="480"/>
        <w:jc w:val="left"/>
        <w:rPr>
          <w:rFonts w:asciiTheme="majorEastAsia" w:eastAsiaTheme="majorEastAsia" w:hAnsiTheme="majorEastAsia" w:cs="宋体" w:hint="eastAsia"/>
          <w:color w:val="333333"/>
          <w:kern w:val="0"/>
          <w:szCs w:val="21"/>
        </w:rPr>
      </w:pPr>
      <w:r w:rsidRPr="00EB4BD8">
        <w:rPr>
          <w:rFonts w:asciiTheme="majorEastAsia" w:eastAsiaTheme="majorEastAsia" w:hAnsiTheme="majorEastAsia" w:cs="宋体" w:hint="eastAsia"/>
          <w:color w:val="333333"/>
          <w:kern w:val="0"/>
          <w:szCs w:val="21"/>
        </w:rPr>
        <w:lastRenderedPageBreak/>
        <w:t xml:space="preserve">　　第二十条 PPP专家库的组建、运行、管理以及专家参与相关工作的活动接受社会监督。任何单位和个人有权向有关行政监督部门和监察部门进行投诉和举报。</w:t>
      </w:r>
    </w:p>
    <w:p w:rsidR="00EB4BD8" w:rsidRPr="00EB4BD8" w:rsidRDefault="00EB4BD8" w:rsidP="00EB4BD8">
      <w:pPr>
        <w:widowControl/>
        <w:shd w:val="clear" w:color="auto" w:fill="FFFFFF"/>
        <w:wordWrap w:val="0"/>
        <w:spacing w:line="378" w:lineRule="atLeast"/>
        <w:ind w:firstLine="480"/>
        <w:jc w:val="left"/>
        <w:rPr>
          <w:rFonts w:asciiTheme="majorEastAsia" w:eastAsiaTheme="majorEastAsia" w:hAnsiTheme="majorEastAsia" w:cs="宋体" w:hint="eastAsia"/>
          <w:color w:val="333333"/>
          <w:kern w:val="0"/>
          <w:szCs w:val="21"/>
        </w:rPr>
      </w:pPr>
      <w:r w:rsidRPr="00EB4BD8">
        <w:rPr>
          <w:rFonts w:asciiTheme="majorEastAsia" w:eastAsiaTheme="majorEastAsia" w:hAnsiTheme="majorEastAsia" w:cs="宋体" w:hint="eastAsia"/>
          <w:color w:val="333333"/>
          <w:kern w:val="0"/>
          <w:szCs w:val="21"/>
        </w:rPr>
        <w:t xml:space="preserve">　　第二十一条 本办法由财政部负责解释。</w:t>
      </w:r>
    </w:p>
    <w:p w:rsidR="00EB4BD8" w:rsidRPr="00EB4BD8" w:rsidRDefault="00EB4BD8" w:rsidP="00EB4BD8">
      <w:pPr>
        <w:widowControl/>
        <w:shd w:val="clear" w:color="auto" w:fill="FFFFFF"/>
        <w:wordWrap w:val="0"/>
        <w:spacing w:line="378" w:lineRule="atLeast"/>
        <w:ind w:firstLine="480"/>
        <w:jc w:val="left"/>
        <w:rPr>
          <w:rFonts w:asciiTheme="majorEastAsia" w:eastAsiaTheme="majorEastAsia" w:hAnsiTheme="majorEastAsia" w:cs="宋体" w:hint="eastAsia"/>
          <w:color w:val="333333"/>
          <w:kern w:val="0"/>
          <w:szCs w:val="21"/>
        </w:rPr>
      </w:pPr>
      <w:r w:rsidRPr="00EB4BD8">
        <w:rPr>
          <w:rFonts w:asciiTheme="majorEastAsia" w:eastAsiaTheme="majorEastAsia" w:hAnsiTheme="majorEastAsia" w:cs="宋体" w:hint="eastAsia"/>
          <w:color w:val="333333"/>
          <w:kern w:val="0"/>
          <w:szCs w:val="21"/>
        </w:rPr>
        <w:t xml:space="preserve">　　第二十二条 本办法自印发之日起施行。</w:t>
      </w:r>
    </w:p>
    <w:p w:rsidR="00EB4BD8" w:rsidRPr="00EB4BD8" w:rsidRDefault="00EB4BD8" w:rsidP="00EB4BD8">
      <w:pPr>
        <w:rPr>
          <w:rFonts w:asciiTheme="majorEastAsia" w:eastAsiaTheme="majorEastAsia" w:hAnsiTheme="majorEastAsia" w:hint="eastAsia"/>
          <w:szCs w:val="21"/>
        </w:rPr>
      </w:pPr>
    </w:p>
    <w:sectPr w:rsidR="00EB4BD8" w:rsidRPr="00EB4BD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335"/>
    <w:rsid w:val="00BA18A1"/>
    <w:rsid w:val="00CF0335"/>
    <w:rsid w:val="00EB4B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954C62-2845-4FCC-BDCA-6B7C935B1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B4BD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EB4B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168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456</Words>
  <Characters>2604</Characters>
  <Application>Microsoft Office Word</Application>
  <DocSecurity>0</DocSecurity>
  <Lines>21</Lines>
  <Paragraphs>6</Paragraphs>
  <ScaleCrop>false</ScaleCrop>
  <Company/>
  <LinksUpToDate>false</LinksUpToDate>
  <CharactersWithSpaces>3054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2017-02-14T06:45:00Z</dcterms:created>
  <dcterms:modified xsi:type="dcterms:W3CDTF">2017-02-14T06:45:00Z</dcterms:modified>
</cp:coreProperties>
</file>