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center"/>
        <w:textAlignment w:val="auto"/>
        <w:outlineLvl w:val="9"/>
        <w:rPr>
          <w:rFonts w:hint="eastAsia"/>
          <w:b/>
          <w:bCs/>
          <w:lang w:val="en-US" w:eastAsia="zh-CN"/>
        </w:rPr>
      </w:pPr>
      <w:bookmarkStart w:id="0" w:name="_GoBack"/>
      <w:r>
        <w:rPr>
          <w:rFonts w:hint="eastAsia"/>
          <w:b/>
          <w:bCs/>
          <w:lang w:val="en-US" w:eastAsia="zh-CN"/>
        </w:rPr>
        <w:t>河北省市政公用事业特许经营管理办法</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center"/>
        <w:textAlignment w:val="auto"/>
        <w:outlineLvl w:val="9"/>
        <w:rPr>
          <w:rFonts w:hint="eastAsia"/>
          <w:b/>
          <w:bCs/>
          <w:lang w:val="en-US" w:eastAsia="zh-CN"/>
        </w:rPr>
      </w:pPr>
      <w:r>
        <w:rPr>
          <w:rFonts w:hint="eastAsia"/>
          <w:b/>
          <w:bCs/>
          <w:lang w:val="en-US" w:eastAsia="zh-CN"/>
        </w:rPr>
        <w:t>冀建城〔2003〕406号</w:t>
      </w:r>
    </w:p>
    <w:bookmarkEnd w:id="0"/>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各市建设局、城管局、市政公用局：</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《河北省市政公用事业特许经营管理办法》已经2003年8月20日第九次厅常务会讨论通过，现予发布，请遵照执行。</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第一条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为加快全省市政公用事业发展，建立统一开放、竞争有序的市政公用事业市场，提高市政公用事业效率和服务质量，保障公众利益及经营者的合法权益，根据国家有关法律、法规规定，制定本办法。</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第二条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本办法所称市政公用事业特许经营，是指城市政府通过特定的程序和方式，授权符合条件的企业，在一定时间和范围内对某项市政公用事业产品或服务进行经营的权利。</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第三条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市政公用行业实行特许经营的范围包括：城市供水、供气、集中供热、污水处理、垃圾处理、公共客运交通等直接关系社会公共利益及涉及有限公共资源配置的行业。</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特许经营包括已经从事这些行业经营活动的企业和新设立企业、在建项目和新建项目。</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第四条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市政公用事业特许经营应优先保证公众利益不受损害。特许经营者应确保提供持续、安全、优质、高效、公平和价格合理的普遍服务。特许经营者通过合法经营取得合理回报并承担相应经营风险。</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第五条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省建设行政主管部门负责对全省城市市政公用事业实行特许经营进行指导和监督。接受城市市政公用事业特许经营方案的告知性备案。</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第六条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城市人民政府是市政公用事业特许经营权的授权主体。城市人民政府授权的城市市政公用事业主管部门(以下简称主管部门)负责本地区市政公用事业特许经营的具体实施工作，行使授权方相关权利，承担授权方相关责任。</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第七条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主管部门负责本市市政公用事业营运区域内特许经营权的授予和市场监管并履行下列职责：</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（一）制定市政公用行业市场规划，创造公开、公平、公正的市场环境；加强市场监管，规范市场行为；制定产品、服务质量标准；</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（二）负责市政公用事业特许经营权的招标等具体组织工作；</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（三）监督特许经营者履行法定义务；</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（四）受理公众对特许经营者的投诉；</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（五）对特许经营者违法行为进行查处；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（六）监督检查特许经营者提供的产品和服务质量；</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（七）协助价格部门制定和调整价格，核算和监控成本及费用；</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（八）向政府提交对特许经营者的年度监督检查报告；</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（九）紧急情况时临时接管特许经营者的经营管理；</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（十）法律、法规、规章规定的其他职责。</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第八条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市政公用事业特许经营可以采取下列方式：</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（一）在一定期限内，将项目授予特许经营者投资建设、运营，期限届满无偿交回；</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（二）在一定期限内，将公共基础设施移交特许经营者运营，期限届满无偿交回；</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（三）在一定期限内，委托特许经营者提供公共服务；</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（四）政府同意的其他方式。</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采用(一)、(二)类特许经营方式的，经营权期限一般为25年和20年，最多不得超过30年；采用(三)类特许经营方式的，经营权期限一般为5年，最多不得超过8年。</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第九条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主管部门可以采取招标或法律、法规、规章规定的其他方式，公平、公正地将某项市政公用事业的特许经营权授予符合条件的申请者，并与被授予特许经营权的企业签订特许经营合同。</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第十条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现有的国有市政公用企业，应在完成规范性企业改制的基础上按规定的程序申请特许经营权。在没有其他竞争主体的竞争情况下，主管部门也可采取直接委托的方式授予特许经营权，并与受委托企业签订特许经营合同。</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第十一条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招标方式授予特许经营权的授予程序：</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（一）主管部门提出市政公用事业特许经营项目，并报当地政府批准后，进行社会招标，公布招标条件，公开接受申请；</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（二）主管部门依据招标条件组织专家对特许经营权的投标人资格、特许经营方案进行审查、评议或听证，择优选择特许经营权授予对象；</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（三）将中标结果和特许经营方案在新闻媒体进行公示，接受社会监督；</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（四）公示期满后由主管部门代表当地城市政府向获得特许经营权的企业颁发《城市市政公用事业特许经营权证》并签订特许经营合同。</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第十二条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申请特许经营权的投标者应具备以下基本条件：</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（一）依法注册的企业法人资格；</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（二）企业经营管理、技术管理负责人具备相应的从业经历和业绩，其他关键岗位人员具有相应的从业资格，应具有的资金和设备、设施能力；</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（三）良好的银行资信和财务状况；</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（四）与其业务规模相适应的偿债能力；</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（五）具有可行的经营方案；</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（六）政府规定的其它必要条件。</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第十三条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特许经营合同应该包括以下基本内容：</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（一）授权主体、特许经营者；</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（二）特许经营的内容、区域、范围及有效期限；</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（三）产品和服务质量标准；</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（四）价格或收费的确定方法和标准；</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（五）公用设施的权属与处置；</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（六）市政公用设施维护和更新改造；</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（七）特许经营权利的收回和终止；</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（八）安全管理责任；</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（九）双方的权利和义务；</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（十）监督机制；</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（十一）违约责任；</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（十二）其它。</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第十四条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特许经营者的义务和责任：</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（一）遵守国家有关法律、法规及规章;</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（二）履行经营合同，为社会提供符合标准的市政公用事业产品和服务；</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（三）接受主管部门对产品和服务质量的监督检查以及依照法律、法规、规章进行的临时接管和其他管制措施；</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（四）准确、及时向主管部门报送经营、财务报告以及履行合同的相关资料；</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（五）按照国家安全生产法规和行业安全生产标准规范，组织安全生产，并接受有关部门的监督检查；</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（六）对生产设施、设备及时维护和更新改造，确保完好设施；</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（七）保障企业满足相应企业经营资质条件并具备相应资质；</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（八）执行依照法律、法规及规章规定制定或调整的价格；</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（九）接受公众监督。</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第十五条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特许经营合同和《城市市政公用事业特许经营权证》是特许经营者从事特许经营业务的法定依据，特许经营范围不得超出特许经营合同规定。《城市市政公用事业特许经营权证》由省建设行政主管部门按照建设部给定的格式统一印制。未取得《城市市政公用事业特许经营权证》和特许经营合同的，不得从事市政公用事业特许经营。</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第十六条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特许经营者不得以转让、出租、质押等方式处置特许经营权。</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第十七条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特许经营者确需变更名称、地址、法定代表人、财务负责人、技术负责人时，必须在变更前向主管部门报告并经主管部门同意。</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第十八条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特许经营者应执行价格监管规定及政府制定的价格标准。政府及有关部门应按照“企业成本＋税费＋合理利润”的原则，合理确定特许经营企业的产品、服务价格。</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第十九条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为追求社会效益，满足社会公众利益的需要，市政公用企业的产品和服务价格低于成本或为完成政府公益事业目标而承担政府指令性任务，政府应给予特许经营者相应的补贴。</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第二十条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在合同期限内，若特许经营的内容发生变更，合同双方必须在共同协商的基础上签订相关的补充协议。若因特许经营者原因导致经营内容发生重大变更，政府应根据变更的情况，决定是否继续授予其特许经营权；若政府根据发展需要调整规划和合同时，应充分考虑特许经营者的合理利益。</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第二十一条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政府投资建设的市政公用设施，所有权归政府所有，政府可以将市政公用设施通过租赁等方式交给特许经营者使用。</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特许经营者应按照城市规划建设新的市政公用设施。特许经营权被收回或终止后，该市政公用设施按其承诺归政府所有。需要补偿的，政府依据本办法或事先约定给予投资者合理补偿。</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第二十二条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特许经营者应允许其他经营者按照规划要求连接其市政公用设施，收费按有关规定执行。</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第二十三条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市政公用设施的维护要遵守相关的法规规定，场站设置和管线改造应服从城市规划部门的总体安排。因紧急情况需要抢修时，特许经营者可以先实施抢修，同时通知有关部门，并补办有关手续。</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第二十四条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特许经营者应对公用设施的状况及性能进行定期检修保养，并将设施运行情况及时报告主管部门。</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第二十五条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特许经营者应对各项公用设施的图纸等资料进行收集、归类、整理和归档，保存相关资料。</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第二十六条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政府出于公共利益需要可依法征用公用设施，特许经营者应给予配合，政府应给予投资者合理补偿。</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第二十七条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特许经营者有下列情形之一的，主管部门报当地人民政府同意后可收回其特许经营权：</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（一）以转让、出租、质押等方式处分特许经营权的；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（二）因转让企业股权而出现不符合授权资格条件的；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（三）达不到公用事业产品、服务的标准和要求，严重影响公众利益的；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（四）因经营管理不善，造成重大质量安全责任事故，严重影响公众利益的；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（五）因经营管理原因，财务状况严重恶化，危及公用事业的；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（六）不按城市规划投资建设公用设施，经主管部门责令限期改正而拒不改正的；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（七）擅自停业、歇业，影响到社会公共利益和安全的；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（八）违反申请特许经营权时所做承诺的；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（九）法律、法规、规章规定的其他情况。</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第二十八条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收回特许经营权的决定由主管部门书面通知特许经营者。特许经营者可以在收到书面通知后30个工作日内提出书面申辩或要求举行听证会。特许经营者要求举行听证的，主管部门应当组织听证。</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特许经营者对收回特许经营权的决定不服的，可依法申请行政复议或提起行政诉讼。</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第二十九条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特许经营期间，经营者若要提前终止特许经营合同的，必须提前6个月向主管部门提出申请，经批准后方可终止特许经营权，并承担相应的违约责任。</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第三十条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特许经营期间，发生不可抗力事件，致使无法正常经营时，经特许经营者申请并由主管部门批准，可以提前终止特许经营权。</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第三十一条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特许经营权被收回或终止后，原特许经营者应在主管部门规定的时间内，将维持特许经营业务正常运作所必须的资产及档案，在正常运行情况下移交主管部门指定的单位。</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第三十二条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特许经营权被收回或终止后，在新的特许经营者或指定的单位完成接管前，特许经营者应按照主管部门的要求，继续维持正常的经营生产和服务。</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第三十三条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特许经营权期满前6个月，主管部门要对特许经营项目和公共服务向社会公开发布招标新一轮的投资者和经营者。</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第三十四条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各市应设立由政府主管部门、特许经营者、专家、公众代表等方面组成的市政公用事业特许经营监督委员会，负责收集公众、特许经营者的意见，并定期专题研究公布结果；提出完善经营、监管等建议，代表公众对市政公用事业特许经营进行监督。</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第三十五条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各市可依据本办法制定实施细则。</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第三十六条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本办法自发布之日起施行。</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F Automaton Extended"/>
    <w:panose1 w:val="00000000000000000000"/>
    <w:charset w:val="00"/>
    <w:family w:val="auto"/>
    <w:pitch w:val="default"/>
    <w:sig w:usb0="00000000" w:usb1="00000000" w:usb2="00000000" w:usb3="00000000" w:csb0="00000000" w:csb1="00000000"/>
  </w:font>
  <w:font w:name="SF Automaton Extended">
    <w:panose1 w:val="02000400000000000000"/>
    <w:charset w:val="00"/>
    <w:family w:val="auto"/>
    <w:pitch w:val="default"/>
    <w:sig w:usb0="80000023" w:usb1="0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CF3C52" w:usb2="00000016" w:usb3="00000000" w:csb0="0004001F" w:csb1="00000000"/>
  </w:font>
  <w:font w:name="sans-serif">
    <w:altName w:val="SF Automaton Extended"/>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 serif">
    <w:altName w:val="SF Automaton Extended"/>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0000000000000000000"/>
    <w:charset w:val="00"/>
    <w:family w:val="auto"/>
    <w:pitch w:val="default"/>
    <w:sig w:usb0="00000000" w:usb1="00000000" w:usb2="00000000" w:usb3="00000000" w:csb0="00000000" w:csb1="00000000"/>
  </w:font>
  <w:font w:name="方正书宋简体">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宋体: ; mso-spacerun:  yes :">
    <w:altName w:val="宋体"/>
    <w:panose1 w:val="00000000000000000000"/>
    <w:charset w:val="00"/>
    <w:family w:val="auto"/>
    <w:pitch w:val="default"/>
    <w:sig w:usb0="00000000" w:usb1="00000000" w:usb2="00000000" w:usb3="00000000" w:csb0="00000000" w:csb1="00000000"/>
  </w:font>
  <w:font w:name="宋体 ，Arial">
    <w:altName w:val="宋体"/>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43" w:usb2="00000009" w:usb3="00000000" w:csb0="400001FF" w:csb1="FFFF0000"/>
  </w:font>
  <w:font w:name="Glyphicons Halflings">
    <w:altName w:val="SF Automaton Extended"/>
    <w:panose1 w:val="00000000000000000000"/>
    <w:charset w:val="00"/>
    <w:family w:val="auto"/>
    <w:pitch w:val="default"/>
    <w:sig w:usb0="00000000" w:usb1="00000000" w:usb2="00000000" w:usb3="00000000" w:csb0="00000000" w:csb1="00000000"/>
  </w:font>
  <w:font w:name="Menlo">
    <w:altName w:val="SF Automaton Extended"/>
    <w:panose1 w:val="00000000000000000000"/>
    <w:charset w:val="00"/>
    <w:family w:val="auto"/>
    <w:pitch w:val="default"/>
    <w:sig w:usb0="00000000" w:usb1="00000000" w:usb2="00000000" w:usb3="00000000" w:csb0="00000000" w:csb1="00000000"/>
  </w:font>
  <w:font w:name="ˎ̥">
    <w:altName w:val="SF Automaton Extended"/>
    <w:panose1 w:val="00000000000000000000"/>
    <w:charset w:val="00"/>
    <w:family w:val="auto"/>
    <w:pitch w:val="default"/>
    <w:sig w:usb0="00000000" w:usb1="00000000" w:usb2="00000000" w:usb3="00000000" w:csb0="00000000" w:csb1="00000000"/>
  </w:font>
  <w:font w:name="+中文正文">
    <w:altName w:val="SF Automaton Extended"/>
    <w:panose1 w:val="00000000000000000000"/>
    <w:charset w:val="00"/>
    <w:family w:val="auto"/>
    <w:pitch w:val="default"/>
    <w:sig w:usb0="00000000" w:usb1="00000000" w:usb2="00000000" w:usb3="00000000" w:csb0="00000000" w:csb1="00000000"/>
  </w:font>
  <w:font w:name="+西文正文">
    <w:altName w:val="SF Automaton Extended"/>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baikeFont_layout">
    <w:altName w:val="SF Automaton Extended"/>
    <w:panose1 w:val="00000000000000000000"/>
    <w:charset w:val="00"/>
    <w:family w:val="auto"/>
    <w:pitch w:val="default"/>
    <w:sig w:usb0="00000000" w:usb1="00000000" w:usb2="00000000" w:usb3="00000000" w:csb0="00000000" w:csb1="00000000"/>
  </w:font>
  <w:font w:name="baikeFont_css">
    <w:altName w:val="SF Automaton Extended"/>
    <w:panose1 w:val="00000000000000000000"/>
    <w:charset w:val="00"/>
    <w:family w:val="auto"/>
    <w:pitch w:val="default"/>
    <w:sig w:usb0="00000000" w:usb1="00000000" w:usb2="00000000" w:usb3="00000000" w:csb0="00000000" w:csb1="00000000"/>
  </w:font>
  <w:font w:name="monospace">
    <w:altName w:val="SF Automaton Extended"/>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960E9"/>
    <w:rsid w:val="02622662"/>
    <w:rsid w:val="06273D2F"/>
    <w:rsid w:val="066B5EED"/>
    <w:rsid w:val="07D36BE9"/>
    <w:rsid w:val="0826101C"/>
    <w:rsid w:val="083246F7"/>
    <w:rsid w:val="083B2E68"/>
    <w:rsid w:val="08673D2A"/>
    <w:rsid w:val="0BFA61F5"/>
    <w:rsid w:val="172E5427"/>
    <w:rsid w:val="17EE545F"/>
    <w:rsid w:val="19453DBA"/>
    <w:rsid w:val="198860F9"/>
    <w:rsid w:val="1B0A3499"/>
    <w:rsid w:val="1C88487D"/>
    <w:rsid w:val="208E165E"/>
    <w:rsid w:val="2182268D"/>
    <w:rsid w:val="22EB08F5"/>
    <w:rsid w:val="24EC5364"/>
    <w:rsid w:val="251865EA"/>
    <w:rsid w:val="275012D1"/>
    <w:rsid w:val="28461F24"/>
    <w:rsid w:val="2E287751"/>
    <w:rsid w:val="2F030164"/>
    <w:rsid w:val="2F1C7246"/>
    <w:rsid w:val="349458E8"/>
    <w:rsid w:val="36EA50A7"/>
    <w:rsid w:val="37C1347B"/>
    <w:rsid w:val="39E113F5"/>
    <w:rsid w:val="3B2F6EF7"/>
    <w:rsid w:val="3B3C4D54"/>
    <w:rsid w:val="3CDF67F3"/>
    <w:rsid w:val="3D961312"/>
    <w:rsid w:val="3D9A530C"/>
    <w:rsid w:val="41193F13"/>
    <w:rsid w:val="41F439C1"/>
    <w:rsid w:val="4B4F1F4F"/>
    <w:rsid w:val="4C710BC2"/>
    <w:rsid w:val="4D6C2539"/>
    <w:rsid w:val="4D765109"/>
    <w:rsid w:val="4EFF5BB2"/>
    <w:rsid w:val="52AE776A"/>
    <w:rsid w:val="552A4C57"/>
    <w:rsid w:val="56655F3F"/>
    <w:rsid w:val="572040A1"/>
    <w:rsid w:val="575C6B12"/>
    <w:rsid w:val="5CEA6EFD"/>
    <w:rsid w:val="5FFD6D65"/>
    <w:rsid w:val="6080698E"/>
    <w:rsid w:val="62D97CAF"/>
    <w:rsid w:val="64013AF7"/>
    <w:rsid w:val="6554162F"/>
    <w:rsid w:val="656E2D54"/>
    <w:rsid w:val="65A31D7F"/>
    <w:rsid w:val="69D8791C"/>
    <w:rsid w:val="6A614729"/>
    <w:rsid w:val="6BEA2F00"/>
    <w:rsid w:val="6C7675A4"/>
    <w:rsid w:val="70283050"/>
    <w:rsid w:val="71A242AF"/>
    <w:rsid w:val="72F907FB"/>
    <w:rsid w:val="7584598A"/>
    <w:rsid w:val="78632FA7"/>
    <w:rsid w:val="78DE1F91"/>
    <w:rsid w:val="79EA7CF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100" w:beforeAutospacing="1"/>
      <w:ind w:leftChars="0" w:firstLine="420" w:firstLineChars="200"/>
      <w:jc w:val="both"/>
    </w:pPr>
    <w:rPr>
      <w:rFonts w:eastAsia="宋体" w:asciiTheme="minorAscii" w:hAnsiTheme="minorAscii"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44"/>
      <w:sz w:val="24"/>
      <w:szCs w:val="24"/>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FollowedHyperlink"/>
    <w:basedOn w:val="7"/>
    <w:qFormat/>
    <w:uiPriority w:val="0"/>
    <w:rPr>
      <w:color w:val="607FA6"/>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607FA6"/>
      <w:u w:val="none"/>
    </w:rPr>
  </w:style>
  <w:style w:type="character" w:styleId="15">
    <w:name w:val="HTML Code"/>
    <w:basedOn w:val="7"/>
    <w:qFormat/>
    <w:uiPriority w:val="0"/>
    <w:rPr>
      <w:rFonts w:ascii="Menlo" w:hAnsi="Menlo" w:eastAsia="Menlo" w:cs="Menlo"/>
      <w:color w:val="C7254E"/>
      <w:sz w:val="21"/>
      <w:szCs w:val="21"/>
      <w:shd w:val="clear" w:fill="F9F2F4"/>
    </w:rPr>
  </w:style>
  <w:style w:type="character" w:styleId="16">
    <w:name w:val="HTML Cite"/>
    <w:basedOn w:val="7"/>
    <w:qFormat/>
    <w:uiPriority w:val="0"/>
  </w:style>
  <w:style w:type="character" w:styleId="17">
    <w:name w:val="HTML Keyboard"/>
    <w:basedOn w:val="7"/>
    <w:qFormat/>
    <w:uiPriority w:val="0"/>
    <w:rPr>
      <w:rFonts w:hint="default" w:ascii="Menlo" w:hAnsi="Menlo" w:eastAsia="Menlo" w:cs="Menlo"/>
      <w:color w:val="FFFFFF"/>
      <w:sz w:val="21"/>
      <w:szCs w:val="21"/>
      <w:shd w:val="clear" w:fill="333333"/>
    </w:rPr>
  </w:style>
  <w:style w:type="character" w:styleId="18">
    <w:name w:val="HTML Sample"/>
    <w:basedOn w:val="7"/>
    <w:qFormat/>
    <w:uiPriority w:val="0"/>
    <w:rPr>
      <w:rFonts w:hint="default" w:ascii="Menlo" w:hAnsi="Menlo" w:eastAsia="Menlo" w:cs="Menlo"/>
      <w:sz w:val="21"/>
      <w:szCs w:val="21"/>
    </w:rPr>
  </w:style>
  <w:style w:type="paragraph" w:customStyle="1" w:styleId="20">
    <w:name w:val="样式1"/>
    <w:basedOn w:val="1"/>
    <w:qFormat/>
    <w:uiPriority w:val="0"/>
    <w:pPr>
      <w:spacing w:before="120" w:beforeAutospacing="0"/>
      <w:ind w:firstLine="420" w:firstLineChars="200"/>
    </w:pPr>
  </w:style>
  <w:style w:type="character" w:customStyle="1" w:styleId="21">
    <w:name w:val="css_blue1"/>
    <w:basedOn w:val="7"/>
    <w:qFormat/>
    <w:uiPriority w:val="0"/>
    <w:rPr>
      <w:color w:val="4A81A8"/>
      <w:sz w:val="21"/>
      <w:szCs w:val="21"/>
    </w:rPr>
  </w:style>
  <w:style w:type="character" w:customStyle="1" w:styleId="22">
    <w:name w:val="rich_media_meta_nickname"/>
    <w:basedOn w:val="7"/>
    <w:qFormat/>
    <w:uiPriority w:val="0"/>
    <w:rPr>
      <w:vanish/>
    </w:rPr>
  </w:style>
  <w:style w:type="character" w:customStyle="1" w:styleId="23">
    <w:name w:val="rich_media_meta_nickname1"/>
    <w:basedOn w:val="7"/>
    <w:qFormat/>
    <w:uiPriority w:val="0"/>
  </w:style>
  <w:style w:type="character" w:customStyle="1" w:styleId="24">
    <w:name w:val="tz_input"/>
    <w:basedOn w:val="7"/>
    <w:qFormat/>
    <w:uiPriority w:val="0"/>
    <w:rPr>
      <w:color w:val="A01211"/>
      <w:sz w:val="24"/>
      <w:szCs w:val="24"/>
    </w:rPr>
  </w:style>
  <w:style w:type="character" w:customStyle="1" w:styleId="25">
    <w:name w:val="bg01"/>
    <w:basedOn w:val="7"/>
    <w:qFormat/>
    <w:uiPriority w:val="0"/>
  </w:style>
  <w:style w:type="character" w:customStyle="1" w:styleId="26">
    <w:name w:val="m01"/>
    <w:basedOn w:val="7"/>
    <w:qFormat/>
    <w:uiPriority w:val="0"/>
  </w:style>
  <w:style w:type="character" w:customStyle="1" w:styleId="27">
    <w:name w:val="m011"/>
    <w:basedOn w:val="7"/>
    <w:qFormat/>
    <w:uiPriority w:val="0"/>
  </w:style>
  <w:style w:type="character" w:customStyle="1" w:styleId="28">
    <w:name w:val="font"/>
    <w:basedOn w:val="7"/>
    <w:qFormat/>
    <w:uiPriority w:val="0"/>
  </w:style>
  <w:style w:type="character" w:customStyle="1" w:styleId="29">
    <w:name w:val="font1"/>
    <w:basedOn w:val="7"/>
    <w:qFormat/>
    <w:uiPriority w:val="0"/>
  </w:style>
  <w:style w:type="character" w:customStyle="1" w:styleId="30">
    <w:name w:val="bg02"/>
    <w:basedOn w:val="7"/>
    <w:qFormat/>
    <w:uiPriority w:val="0"/>
  </w:style>
  <w:style w:type="character" w:customStyle="1" w:styleId="31">
    <w:name w:val="tabg"/>
    <w:basedOn w:val="7"/>
    <w:qFormat/>
    <w:uiPriority w:val="0"/>
    <w:rPr>
      <w:color w:val="FFFFFF"/>
      <w:sz w:val="27"/>
      <w:szCs w:val="27"/>
    </w:rPr>
  </w:style>
  <w:style w:type="character" w:customStyle="1" w:styleId="32">
    <w:name w:val="more4"/>
    <w:basedOn w:val="7"/>
    <w:qFormat/>
    <w:uiPriority w:val="0"/>
    <w:rPr>
      <w:color w:val="666666"/>
      <w:sz w:val="18"/>
      <w:szCs w:val="18"/>
    </w:rPr>
  </w:style>
  <w:style w:type="character" w:customStyle="1" w:styleId="33">
    <w:name w:val="gwds_nopic"/>
    <w:basedOn w:val="7"/>
    <w:qFormat/>
    <w:uiPriority w:val="0"/>
  </w:style>
  <w:style w:type="character" w:customStyle="1" w:styleId="34">
    <w:name w:val="gwds_nopic1"/>
    <w:basedOn w:val="7"/>
    <w:qFormat/>
    <w:uiPriority w:val="0"/>
  </w:style>
  <w:style w:type="character" w:customStyle="1" w:styleId="35">
    <w:name w:val="gwds_nopic2"/>
    <w:basedOn w:val="7"/>
    <w:qFormat/>
    <w:uiPriority w:val="0"/>
  </w:style>
  <w:style w:type="character" w:customStyle="1" w:styleId="36">
    <w:name w:val="bds_more4"/>
    <w:basedOn w:val="7"/>
    <w:qFormat/>
    <w:uiPriority w:val="0"/>
  </w:style>
  <w:style w:type="character" w:customStyle="1" w:styleId="37">
    <w:name w:val="bds_nopic"/>
    <w:basedOn w:val="7"/>
    <w:qFormat/>
    <w:uiPriority w:val="0"/>
  </w:style>
  <w:style w:type="character" w:customStyle="1" w:styleId="38">
    <w:name w:val="bds_nopic1"/>
    <w:basedOn w:val="7"/>
    <w:qFormat/>
    <w:uiPriority w:val="0"/>
  </w:style>
  <w:style w:type="character" w:customStyle="1" w:styleId="39">
    <w:name w:val="bds_nopic2"/>
    <w:basedOn w:val="7"/>
    <w:qFormat/>
    <w:uiPriority w:val="0"/>
  </w:style>
  <w:style w:type="character" w:customStyle="1" w:styleId="40">
    <w:name w:val="bds_more3"/>
    <w:basedOn w:val="7"/>
    <w:qFormat/>
    <w:uiPriority w:val="0"/>
    <w:rPr>
      <w:rFonts w:hint="eastAsia" w:ascii="宋体" w:hAnsi="宋体" w:eastAsia="宋体" w:cs="宋体"/>
    </w:rPr>
  </w:style>
  <w:style w:type="character" w:customStyle="1" w:styleId="41">
    <w:name w:val="bds_more5"/>
    <w:basedOn w:val="7"/>
    <w:qFormat/>
    <w:uiPriority w:val="0"/>
  </w:style>
  <w:style w:type="character" w:customStyle="1" w:styleId="42">
    <w:name w:val="on"/>
    <w:basedOn w:val="7"/>
    <w:qFormat/>
    <w:uiPriority w:val="0"/>
    <w:rPr>
      <w:color w:val="FFFFFF"/>
    </w:rPr>
  </w:style>
  <w:style w:type="character" w:customStyle="1" w:styleId="43">
    <w:name w:val="cur"/>
    <w:basedOn w:val="7"/>
    <w:qFormat/>
    <w:uiPriority w:val="0"/>
    <w:rPr>
      <w:b/>
    </w:rPr>
  </w:style>
  <w:style w:type="character" w:customStyle="1" w:styleId="44">
    <w:name w:val="cur1"/>
    <w:basedOn w:val="7"/>
    <w:qFormat/>
    <w:uiPriority w:val="0"/>
    <w:rPr>
      <w:b/>
    </w:rPr>
  </w:style>
  <w:style w:type="character" w:customStyle="1" w:styleId="45">
    <w:name w:val="cur2"/>
    <w:basedOn w:val="7"/>
    <w:qFormat/>
    <w:uiPriority w:val="0"/>
    <w:rPr>
      <w:shd w:val="clear" w:fill="FF0000"/>
    </w:rPr>
  </w:style>
  <w:style w:type="character" w:customStyle="1" w:styleId="46">
    <w:name w:val="normal"/>
    <w:basedOn w:val="7"/>
    <w:qFormat/>
    <w:uiPriority w:val="0"/>
    <w:rPr>
      <w:color w:val="FFFFFF"/>
    </w:rPr>
  </w:style>
  <w:style w:type="character" w:customStyle="1" w:styleId="47">
    <w:name w:val="normal1"/>
    <w:basedOn w:val="7"/>
    <w:qFormat/>
    <w:uiPriority w:val="0"/>
    <w:rPr>
      <w:color w:val="FFFFFF"/>
    </w:rPr>
  </w:style>
  <w:style w:type="character" w:customStyle="1" w:styleId="48">
    <w:name w:val="normal2"/>
    <w:basedOn w:val="7"/>
    <w:qFormat/>
    <w:uiPriority w:val="0"/>
    <w:rPr>
      <w:color w:val="000000"/>
    </w:rPr>
  </w:style>
  <w:style w:type="character" w:customStyle="1" w:styleId="49">
    <w:name w:val="more"/>
    <w:basedOn w:val="7"/>
    <w:qFormat/>
    <w:uiPriority w:val="0"/>
    <w:rPr>
      <w:color w:val="666666"/>
      <w:sz w:val="18"/>
      <w:szCs w:val="18"/>
    </w:rPr>
  </w:style>
  <w:style w:type="character" w:customStyle="1" w:styleId="50">
    <w:name w:val="tn-zhishi"/>
    <w:basedOn w:val="7"/>
    <w:qFormat/>
    <w:uiPriority w:val="0"/>
    <w:rPr>
      <w:shd w:val="clear" w:fill="8B6124"/>
    </w:rPr>
  </w:style>
  <w:style w:type="character" w:customStyle="1" w:styleId="51">
    <w:name w:val="hover57"/>
    <w:basedOn w:val="7"/>
    <w:qFormat/>
    <w:uiPriority w:val="0"/>
    <w:rPr>
      <w:shd w:val="clear" w:fill="F3F3F3"/>
    </w:rPr>
  </w:style>
  <w:style w:type="character" w:customStyle="1" w:styleId="52">
    <w:name w:val="hover58"/>
    <w:basedOn w:val="7"/>
    <w:qFormat/>
    <w:uiPriority w:val="0"/>
    <w:rPr>
      <w:shd w:val="clear" w:fill="F3F3F3"/>
    </w:rPr>
  </w:style>
  <w:style w:type="character" w:customStyle="1" w:styleId="53">
    <w:name w:val="hover59"/>
    <w:basedOn w:val="7"/>
    <w:qFormat/>
    <w:uiPriority w:val="0"/>
    <w:rPr>
      <w:shd w:val="clear" w:fill="F3F3F3"/>
    </w:rPr>
  </w:style>
  <w:style w:type="character" w:customStyle="1" w:styleId="54">
    <w:name w:val="hover60"/>
    <w:basedOn w:val="7"/>
    <w:qFormat/>
    <w:uiPriority w:val="0"/>
    <w:rPr>
      <w:shd w:val="clear" w:fill="F3F3F3"/>
    </w:rPr>
  </w:style>
  <w:style w:type="character" w:customStyle="1" w:styleId="55">
    <w:name w:val="tn-fuwu"/>
    <w:basedOn w:val="7"/>
    <w:qFormat/>
    <w:uiPriority w:val="0"/>
    <w:rPr>
      <w:shd w:val="clear" w:fill="DA5026"/>
    </w:rPr>
  </w:style>
  <w:style w:type="character" w:customStyle="1" w:styleId="56">
    <w:name w:val="tn-jingpin"/>
    <w:basedOn w:val="7"/>
    <w:qFormat/>
    <w:uiPriority w:val="0"/>
    <w:rPr>
      <w:shd w:val="clear" w:fill="1D79B7"/>
    </w:rPr>
  </w:style>
  <w:style w:type="character" w:customStyle="1" w:styleId="57">
    <w:name w:val="tn-diqu"/>
    <w:basedOn w:val="7"/>
    <w:qFormat/>
    <w:uiPriority w:val="0"/>
    <w:rPr>
      <w:shd w:val="clear" w:fill="669330"/>
    </w:rPr>
  </w:style>
  <w:style w:type="character" w:customStyle="1" w:styleId="58">
    <w:name w:val="bds_more"/>
    <w:basedOn w:val="7"/>
    <w:qFormat/>
    <w:uiPriority w:val="0"/>
    <w:rPr>
      <w:rFonts w:hint="eastAsia" w:ascii="宋体" w:hAnsi="宋体" w:eastAsia="宋体" w:cs="宋体"/>
    </w:rPr>
  </w:style>
  <w:style w:type="character" w:customStyle="1" w:styleId="59">
    <w:name w:val="bds_more1"/>
    <w:basedOn w:val="7"/>
    <w:qFormat/>
    <w:uiPriority w:val="0"/>
  </w:style>
  <w:style w:type="character" w:customStyle="1" w:styleId="60">
    <w:name w:val="bds_more2"/>
    <w:basedOn w:val="7"/>
    <w:qFormat/>
    <w:uiPriority w:val="0"/>
  </w:style>
  <w:style w:type="paragraph" w:customStyle="1" w:styleId="61">
    <w:name w:val="pbj"/>
    <w:basedOn w:val="1"/>
    <w:qFormat/>
    <w:uiPriority w:val="0"/>
    <w:pPr>
      <w:jc w:val="left"/>
    </w:pPr>
    <w:rPr>
      <w:kern w:val="0"/>
      <w:lang w:val="en-US" w:eastAsia="zh-CN" w:bidi="ar"/>
    </w:rPr>
  </w:style>
  <w:style w:type="character" w:customStyle="1" w:styleId="62">
    <w:name w:val="time"/>
    <w:basedOn w:val="7"/>
    <w:qFormat/>
    <w:uiPriority w:val="0"/>
    <w:rPr>
      <w:color w:val="777777"/>
    </w:rPr>
  </w:style>
  <w:style w:type="character" w:customStyle="1" w:styleId="63">
    <w:name w:val="onselect"/>
    <w:basedOn w:val="7"/>
    <w:qFormat/>
    <w:uiPriority w:val="0"/>
    <w:rPr>
      <w:shd w:val="clear" w:fill="FF0000"/>
    </w:rPr>
  </w:style>
  <w:style w:type="character" w:customStyle="1" w:styleId="64">
    <w:name w:val="hover17"/>
    <w:basedOn w:val="7"/>
    <w:qFormat/>
    <w:uiPriority w:val="0"/>
    <w:rPr>
      <w:color w:val="FFFFFF"/>
      <w:shd w:val="clear" w:fill="F9AC00"/>
    </w:rPr>
  </w:style>
  <w:style w:type="character" w:customStyle="1" w:styleId="65">
    <w:name w:val="keyword"/>
    <w:basedOn w:val="7"/>
    <w:qFormat/>
    <w:uiPriority w:val="0"/>
    <w:rPr>
      <w:color w:val="FF0000"/>
    </w:rPr>
  </w:style>
  <w:style w:type="character" w:customStyle="1" w:styleId="66">
    <w:name w:val="more-zereo"/>
    <w:basedOn w:val="7"/>
    <w:qFormat/>
    <w:uiPriority w:val="0"/>
    <w:rPr>
      <w:color w:val="EB0F0A"/>
    </w:rPr>
  </w:style>
  <w:style w:type="character" w:customStyle="1" w:styleId="67">
    <w:name w:val="hover14"/>
    <w:basedOn w:val="7"/>
    <w:qFormat/>
    <w:uiPriority w:val="0"/>
    <w:rPr>
      <w:color w:val="FFFFFF"/>
      <w:shd w:val="clear" w:fill="F9AC00"/>
    </w:rPr>
  </w:style>
  <w:style w:type="paragraph" w:customStyle="1" w:styleId="68">
    <w:name w:val="_Style 67"/>
    <w:basedOn w:val="1"/>
    <w:next w:val="1"/>
    <w:qFormat/>
    <w:uiPriority w:val="0"/>
    <w:pPr>
      <w:pBdr>
        <w:bottom w:val="single" w:color="auto" w:sz="6" w:space="1"/>
      </w:pBdr>
      <w:jc w:val="center"/>
    </w:pPr>
    <w:rPr>
      <w:rFonts w:ascii="Arial" w:eastAsia="宋体"/>
      <w:vanish/>
      <w:sz w:val="16"/>
    </w:rPr>
  </w:style>
  <w:style w:type="paragraph" w:customStyle="1" w:styleId="69">
    <w:name w:val="_Style 68"/>
    <w:basedOn w:val="1"/>
    <w:next w:val="1"/>
    <w:qFormat/>
    <w:uiPriority w:val="0"/>
    <w:pPr>
      <w:pBdr>
        <w:top w:val="single" w:color="auto" w:sz="6" w:space="1"/>
      </w:pBdr>
      <w:jc w:val="center"/>
    </w:pPr>
    <w:rPr>
      <w:rFonts w:ascii="Arial" w:eastAsia="宋体"/>
      <w:vanish/>
      <w:sz w:val="16"/>
    </w:rPr>
  </w:style>
  <w:style w:type="character" w:customStyle="1" w:styleId="70">
    <w:name w:val="name27"/>
    <w:basedOn w:val="7"/>
    <w:qFormat/>
    <w:uiPriority w:val="0"/>
    <w:rPr>
      <w:rFonts w:ascii="微软雅黑" w:hAnsi="微软雅黑" w:eastAsia="微软雅黑" w:cs="微软雅黑"/>
      <w:color w:val="F96300"/>
      <w:sz w:val="27"/>
      <w:szCs w:val="27"/>
    </w:rPr>
  </w:style>
  <w:style w:type="character" w:customStyle="1" w:styleId="71">
    <w:name w:val="info31"/>
    <w:basedOn w:val="7"/>
    <w:qFormat/>
    <w:uiPriority w:val="0"/>
    <w:rPr>
      <w:rFonts w:hint="eastAsia" w:ascii="宋体" w:hAnsi="宋体" w:eastAsia="宋体" w:cs="宋体"/>
      <w:color w:val="004B80"/>
      <w:sz w:val="21"/>
      <w:szCs w:val="21"/>
    </w:rPr>
  </w:style>
  <w:style w:type="character" w:customStyle="1" w:styleId="72">
    <w:name w:val="lan"/>
    <w:basedOn w:val="7"/>
    <w:qFormat/>
    <w:uiPriority w:val="0"/>
    <w:rPr>
      <w:strike/>
    </w:rPr>
  </w:style>
  <w:style w:type="character" w:customStyle="1" w:styleId="73">
    <w:name w:val="first-child"/>
    <w:basedOn w:val="7"/>
    <w:qFormat/>
    <w:uiPriority w:val="0"/>
  </w:style>
  <w:style w:type="character" w:customStyle="1" w:styleId="74">
    <w:name w:val="first-child1"/>
    <w:basedOn w:val="7"/>
    <w:qFormat/>
    <w:uiPriority w:val="0"/>
    <w:rPr>
      <w:bdr w:val="single" w:color="E4E3E3" w:sz="6" w:space="0"/>
    </w:rPr>
  </w:style>
  <w:style w:type="character" w:customStyle="1" w:styleId="75">
    <w:name w:val="first-child2"/>
    <w:basedOn w:val="7"/>
    <w:qFormat/>
    <w:uiPriority w:val="0"/>
    <w:rPr>
      <w:b/>
      <w:color w:val="DE5833"/>
      <w:sz w:val="21"/>
      <w:szCs w:val="21"/>
    </w:rPr>
  </w:style>
  <w:style w:type="character" w:customStyle="1" w:styleId="76">
    <w:name w:val="first-child3"/>
    <w:basedOn w:val="7"/>
    <w:qFormat/>
    <w:uiPriority w:val="0"/>
  </w:style>
  <w:style w:type="character" w:customStyle="1" w:styleId="77">
    <w:name w:val="first-child4"/>
    <w:basedOn w:val="7"/>
    <w:qFormat/>
    <w:uiPriority w:val="0"/>
  </w:style>
  <w:style w:type="character" w:customStyle="1" w:styleId="78">
    <w:name w:val="first-child5"/>
    <w:basedOn w:val="7"/>
    <w:qFormat/>
    <w:uiPriority w:val="0"/>
    <w:rPr>
      <w:bdr w:val="single" w:color="E4E3E3" w:sz="6" w:space="0"/>
    </w:rPr>
  </w:style>
  <w:style w:type="character" w:customStyle="1" w:styleId="79">
    <w:name w:val="first-child6"/>
    <w:basedOn w:val="7"/>
    <w:qFormat/>
    <w:uiPriority w:val="0"/>
  </w:style>
  <w:style w:type="character" w:customStyle="1" w:styleId="80">
    <w:name w:val="first-child7"/>
    <w:basedOn w:val="7"/>
    <w:qFormat/>
    <w:uiPriority w:val="0"/>
    <w:rPr>
      <w:bdr w:val="single" w:color="E4E3E3" w:sz="6" w:space="0"/>
    </w:rPr>
  </w:style>
  <w:style w:type="character" w:customStyle="1" w:styleId="81">
    <w:name w:val="first-child8"/>
    <w:basedOn w:val="7"/>
    <w:qFormat/>
    <w:uiPriority w:val="0"/>
  </w:style>
  <w:style w:type="character" w:customStyle="1" w:styleId="82">
    <w:name w:val="first-child9"/>
    <w:basedOn w:val="7"/>
    <w:qFormat/>
    <w:uiPriority w:val="0"/>
  </w:style>
  <w:style w:type="character" w:customStyle="1" w:styleId="83">
    <w:name w:val="active28"/>
    <w:basedOn w:val="7"/>
    <w:qFormat/>
    <w:uiPriority w:val="0"/>
    <w:rPr>
      <w:color w:val="FF6000"/>
    </w:rPr>
  </w:style>
  <w:style w:type="character" w:customStyle="1" w:styleId="84">
    <w:name w:val="active29"/>
    <w:basedOn w:val="7"/>
    <w:uiPriority w:val="0"/>
    <w:rPr>
      <w:color w:val="FFFFFF"/>
      <w:shd w:val="clear" w:fill="006BB6"/>
    </w:rPr>
  </w:style>
  <w:style w:type="character" w:customStyle="1" w:styleId="85">
    <w:name w:val="active30"/>
    <w:basedOn w:val="7"/>
    <w:qFormat/>
    <w:uiPriority w:val="0"/>
    <w:rPr>
      <w:bdr w:val="single" w:color="EB5800" w:sz="6" w:space="0"/>
    </w:rPr>
  </w:style>
  <w:style w:type="character" w:customStyle="1" w:styleId="86">
    <w:name w:val="active31"/>
    <w:basedOn w:val="7"/>
    <w:qFormat/>
    <w:uiPriority w:val="0"/>
    <w:rPr>
      <w:color w:val="006BB6"/>
    </w:rPr>
  </w:style>
  <w:style w:type="character" w:customStyle="1" w:styleId="87">
    <w:name w:val="active32"/>
    <w:basedOn w:val="7"/>
    <w:qFormat/>
    <w:uiPriority w:val="0"/>
    <w:rPr>
      <w:bdr w:val="single" w:color="B6D3F1" w:sz="6" w:space="0"/>
      <w:shd w:val="clear" w:fill="FFFFFF"/>
    </w:rPr>
  </w:style>
  <w:style w:type="character" w:customStyle="1" w:styleId="88">
    <w:name w:val="active33"/>
    <w:basedOn w:val="7"/>
    <w:qFormat/>
    <w:uiPriority w:val="0"/>
    <w:rPr>
      <w:color w:val="EB5800"/>
    </w:rPr>
  </w:style>
  <w:style w:type="character" w:customStyle="1" w:styleId="89">
    <w:name w:val="active34"/>
    <w:basedOn w:val="7"/>
    <w:uiPriority w:val="0"/>
  </w:style>
  <w:style w:type="character" w:customStyle="1" w:styleId="90">
    <w:name w:val="active35"/>
    <w:basedOn w:val="7"/>
    <w:uiPriority w:val="0"/>
    <w:rPr>
      <w:shd w:val="clear" w:fill="FFFFFF"/>
    </w:rPr>
  </w:style>
  <w:style w:type="character" w:customStyle="1" w:styleId="91">
    <w:name w:val="active36"/>
    <w:basedOn w:val="7"/>
    <w:qFormat/>
    <w:uiPriority w:val="0"/>
    <w:rPr>
      <w:color w:val="FFFFFF"/>
      <w:shd w:val="clear" w:fill="FF6000"/>
    </w:rPr>
  </w:style>
  <w:style w:type="character" w:customStyle="1" w:styleId="92">
    <w:name w:val="active37"/>
    <w:basedOn w:val="7"/>
    <w:qFormat/>
    <w:uiPriority w:val="0"/>
    <w:rPr>
      <w:color w:val="FF0000"/>
    </w:rPr>
  </w:style>
  <w:style w:type="character" w:customStyle="1" w:styleId="93">
    <w:name w:val="last-child"/>
    <w:basedOn w:val="7"/>
    <w:qFormat/>
    <w:uiPriority w:val="0"/>
  </w:style>
  <w:style w:type="character" w:customStyle="1" w:styleId="94">
    <w:name w:val="hover72"/>
    <w:basedOn w:val="7"/>
    <w:qFormat/>
    <w:uiPriority w:val="0"/>
    <w:rPr>
      <w:color w:val="006BB6"/>
    </w:rPr>
  </w:style>
  <w:style w:type="character" w:customStyle="1" w:styleId="95">
    <w:name w:val="hover73"/>
    <w:basedOn w:val="7"/>
    <w:uiPriority w:val="0"/>
    <w:rPr>
      <w:color w:val="EB0100"/>
    </w:rPr>
  </w:style>
  <w:style w:type="character" w:customStyle="1" w:styleId="96">
    <w:name w:val="hover74"/>
    <w:basedOn w:val="7"/>
    <w:uiPriority w:val="0"/>
    <w:rPr>
      <w:color w:val="484848"/>
      <w:shd w:val="clear" w:fill="EEFAFF"/>
    </w:rPr>
  </w:style>
  <w:style w:type="character" w:customStyle="1" w:styleId="97">
    <w:name w:val="hover75"/>
    <w:basedOn w:val="7"/>
    <w:qFormat/>
    <w:uiPriority w:val="0"/>
    <w:rPr>
      <w:color w:val="FFFFFF"/>
      <w:shd w:val="clear" w:fill="016BB9"/>
    </w:rPr>
  </w:style>
  <w:style w:type="character" w:customStyle="1" w:styleId="98">
    <w:name w:val="hover76"/>
    <w:basedOn w:val="7"/>
    <w:qFormat/>
    <w:uiPriority w:val="0"/>
    <w:rPr>
      <w:color w:val="006BB6"/>
    </w:rPr>
  </w:style>
  <w:style w:type="character" w:customStyle="1" w:styleId="99">
    <w:name w:val="hover77"/>
    <w:basedOn w:val="7"/>
    <w:qFormat/>
    <w:uiPriority w:val="0"/>
    <w:rPr>
      <w:color w:val="333333"/>
      <w:shd w:val="clear" w:fill="FFFFFF"/>
    </w:rPr>
  </w:style>
  <w:style w:type="character" w:customStyle="1" w:styleId="100">
    <w:name w:val="hover78"/>
    <w:basedOn w:val="7"/>
    <w:qFormat/>
    <w:uiPriority w:val="0"/>
    <w:rPr>
      <w:color w:val="FFFFFF"/>
      <w:shd w:val="clear" w:fill="016BB9"/>
    </w:rPr>
  </w:style>
  <w:style w:type="character" w:customStyle="1" w:styleId="101">
    <w:name w:val="hover79"/>
    <w:basedOn w:val="7"/>
    <w:qFormat/>
    <w:uiPriority w:val="0"/>
    <w:rPr>
      <w:shd w:val="clear" w:fill="FF6600"/>
    </w:rPr>
  </w:style>
  <w:style w:type="character" w:customStyle="1" w:styleId="102">
    <w:name w:val="modify_click"/>
    <w:basedOn w:val="7"/>
    <w:uiPriority w:val="0"/>
    <w:rPr>
      <w:color w:val="FFFFFF"/>
      <w:shd w:val="clear" w:fill="F07700"/>
    </w:rPr>
  </w:style>
  <w:style w:type="character" w:customStyle="1" w:styleId="103">
    <w:name w:val="tool_index_crumbs_span"/>
    <w:basedOn w:val="7"/>
    <w:qFormat/>
    <w:uiPriority w:val="0"/>
    <w:rPr>
      <w:color w:val="FF6000"/>
    </w:rPr>
  </w:style>
  <w:style w:type="character" w:customStyle="1" w:styleId="104">
    <w:name w:val="colorr"/>
    <w:basedOn w:val="7"/>
    <w:qFormat/>
    <w:uiPriority w:val="0"/>
    <w:rPr>
      <w:b/>
      <w:color w:val="FF5A00"/>
      <w:sz w:val="21"/>
      <w:szCs w:val="21"/>
    </w:rPr>
  </w:style>
  <w:style w:type="character" w:customStyle="1" w:styleId="105">
    <w:name w:val="fr62"/>
    <w:basedOn w:val="7"/>
    <w:qFormat/>
    <w:uiPriority w:val="0"/>
    <w:rPr>
      <w:shd w:val="clear" w:fill="FFFFFF"/>
    </w:rPr>
  </w:style>
  <w:style w:type="character" w:customStyle="1" w:styleId="106">
    <w:name w:val="more6"/>
    <w:basedOn w:val="7"/>
    <w:qFormat/>
    <w:uiPriority w:val="0"/>
  </w:style>
  <w:style w:type="character" w:customStyle="1" w:styleId="107">
    <w:name w:val="split"/>
    <w:basedOn w:val="7"/>
    <w:qFormat/>
    <w:uiPriority w:val="0"/>
  </w:style>
  <w:style w:type="character" w:customStyle="1" w:styleId="108">
    <w:name w:val="count7"/>
    <w:basedOn w:val="7"/>
    <w:qFormat/>
    <w:uiPriority w:val="0"/>
    <w:rPr>
      <w:color w:val="DB550C"/>
      <w:sz w:val="18"/>
      <w:szCs w:val="18"/>
    </w:rPr>
  </w:style>
  <w:style w:type="character" w:customStyle="1" w:styleId="109">
    <w:name w:val="count8"/>
    <w:basedOn w:val="7"/>
    <w:qFormat/>
    <w:uiPriority w:val="0"/>
    <w:rPr>
      <w:color w:val="FF6600"/>
    </w:rPr>
  </w:style>
  <w:style w:type="character" w:customStyle="1" w:styleId="110">
    <w:name w:val="gj"/>
    <w:basedOn w:val="7"/>
    <w:qFormat/>
    <w:uiPriority w:val="0"/>
    <w:rPr>
      <w:color w:val="FFF600"/>
    </w:rPr>
  </w:style>
  <w:style w:type="character" w:customStyle="1" w:styleId="111">
    <w:name w:val="info14"/>
    <w:basedOn w:val="7"/>
    <w:qFormat/>
    <w:uiPriority w:val="0"/>
    <w:rPr>
      <w:color w:val="188EA7"/>
    </w:rPr>
  </w:style>
  <w:style w:type="character" w:customStyle="1" w:styleId="112">
    <w:name w:val="thistab10"/>
    <w:basedOn w:val="7"/>
    <w:uiPriority w:val="0"/>
  </w:style>
  <w:style w:type="character" w:customStyle="1" w:styleId="113">
    <w:name w:val="modify"/>
    <w:basedOn w:val="7"/>
    <w:qFormat/>
    <w:uiPriority w:val="0"/>
    <w:rPr>
      <w:rFonts w:hint="eastAsia" w:ascii="宋体" w:hAnsi="宋体" w:eastAsia="宋体" w:cs="宋体"/>
      <w:color w:val="006BB6"/>
      <w:sz w:val="21"/>
      <w:szCs w:val="21"/>
    </w:rPr>
  </w:style>
  <w:style w:type="character" w:customStyle="1" w:styleId="114">
    <w:name w:val="add"/>
    <w:basedOn w:val="7"/>
    <w:qFormat/>
    <w:uiPriority w:val="0"/>
    <w:rPr>
      <w:rFonts w:hint="eastAsia" w:ascii="宋体" w:hAnsi="宋体" w:eastAsia="宋体" w:cs="宋体"/>
      <w:color w:val="006BB6"/>
      <w:sz w:val="21"/>
      <w:szCs w:val="21"/>
    </w:rPr>
  </w:style>
  <w:style w:type="character" w:customStyle="1" w:styleId="115">
    <w:name w:val="info15"/>
    <w:basedOn w:val="7"/>
    <w:qFormat/>
    <w:uiPriority w:val="0"/>
    <w:rPr>
      <w:rFonts w:hint="eastAsia" w:ascii="宋体" w:hAnsi="宋体" w:eastAsia="宋体" w:cs="宋体"/>
      <w:color w:val="006BB6"/>
      <w:sz w:val="21"/>
      <w:szCs w:val="21"/>
    </w:rPr>
  </w:style>
  <w:style w:type="character" w:customStyle="1" w:styleId="116">
    <w:name w:val="info25"/>
    <w:basedOn w:val="7"/>
    <w:qFormat/>
    <w:uiPriority w:val="0"/>
    <w:rPr>
      <w:rFonts w:hint="eastAsia" w:ascii="宋体" w:hAnsi="宋体" w:eastAsia="宋体" w:cs="宋体"/>
      <w:color w:val="006BB6"/>
      <w:sz w:val="21"/>
      <w:szCs w:val="21"/>
    </w:rPr>
  </w:style>
  <w:style w:type="character" w:customStyle="1" w:styleId="117">
    <w:name w:val="time20"/>
    <w:basedOn w:val="7"/>
    <w:qFormat/>
    <w:uiPriority w:val="0"/>
    <w:rPr>
      <w:rFonts w:hint="eastAsia" w:ascii="宋体" w:hAnsi="宋体" w:eastAsia="宋体" w:cs="宋体"/>
      <w:color w:val="2A2A2A"/>
      <w:sz w:val="18"/>
      <w:szCs w:val="18"/>
    </w:rPr>
  </w:style>
  <w:style w:type="character" w:customStyle="1" w:styleId="118">
    <w:name w:val="active20"/>
    <w:basedOn w:val="7"/>
    <w:qFormat/>
    <w:uiPriority w:val="0"/>
    <w:rPr>
      <w:color w:val="006BB6"/>
    </w:rPr>
  </w:style>
  <w:style w:type="character" w:customStyle="1" w:styleId="119">
    <w:name w:val="active21"/>
    <w:basedOn w:val="7"/>
    <w:qFormat/>
    <w:uiPriority w:val="0"/>
    <w:rPr>
      <w:color w:val="FF6000"/>
    </w:rPr>
  </w:style>
  <w:style w:type="character" w:customStyle="1" w:styleId="120">
    <w:name w:val="active22"/>
    <w:basedOn w:val="7"/>
    <w:qFormat/>
    <w:uiPriority w:val="0"/>
    <w:rPr>
      <w:color w:val="FFFFFF"/>
      <w:shd w:val="clear" w:fill="006BB6"/>
    </w:rPr>
  </w:style>
  <w:style w:type="character" w:customStyle="1" w:styleId="121">
    <w:name w:val="active23"/>
    <w:basedOn w:val="7"/>
    <w:qFormat/>
    <w:uiPriority w:val="0"/>
    <w:rPr>
      <w:bdr w:val="single" w:color="EB5800" w:sz="6" w:space="0"/>
    </w:rPr>
  </w:style>
  <w:style w:type="character" w:customStyle="1" w:styleId="122">
    <w:name w:val="active24"/>
    <w:basedOn w:val="7"/>
    <w:qFormat/>
    <w:uiPriority w:val="0"/>
    <w:rPr>
      <w:color w:val="EB5800"/>
    </w:rPr>
  </w:style>
  <w:style w:type="character" w:customStyle="1" w:styleId="123">
    <w:name w:val="active25"/>
    <w:basedOn w:val="7"/>
    <w:qFormat/>
    <w:uiPriority w:val="0"/>
    <w:rPr>
      <w:bdr w:val="single" w:color="B6D3F1" w:sz="6" w:space="0"/>
      <w:shd w:val="clear" w:fill="FFFFFF"/>
    </w:rPr>
  </w:style>
  <w:style w:type="character" w:customStyle="1" w:styleId="124">
    <w:name w:val="active26"/>
    <w:basedOn w:val="7"/>
    <w:qFormat/>
    <w:uiPriority w:val="0"/>
  </w:style>
  <w:style w:type="character" w:customStyle="1" w:styleId="125">
    <w:name w:val="active27"/>
    <w:basedOn w:val="7"/>
    <w:uiPriority w:val="0"/>
    <w:rPr>
      <w:shd w:val="clear" w:fill="FFFFFF"/>
    </w:rPr>
  </w:style>
  <w:style w:type="character" w:customStyle="1" w:styleId="126">
    <w:name w:val="hover80"/>
    <w:basedOn w:val="7"/>
    <w:qFormat/>
    <w:uiPriority w:val="0"/>
    <w:rPr>
      <w:color w:val="FFFFFF"/>
      <w:shd w:val="clear" w:fill="016BB9"/>
    </w:rPr>
  </w:style>
  <w:style w:type="character" w:customStyle="1" w:styleId="127">
    <w:name w:val="count10"/>
    <w:basedOn w:val="7"/>
    <w:qFormat/>
    <w:uiPriority w:val="0"/>
    <w:rPr>
      <w:color w:val="FF6600"/>
    </w:rPr>
  </w:style>
  <w:style w:type="character" w:customStyle="1" w:styleId="128">
    <w:name w:val="count11"/>
    <w:basedOn w:val="7"/>
    <w:qFormat/>
    <w:uiPriority w:val="0"/>
    <w:rPr>
      <w:color w:val="DB550C"/>
      <w:sz w:val="18"/>
      <w:szCs w:val="18"/>
    </w:rPr>
  </w:style>
  <w:style w:type="character" w:customStyle="1" w:styleId="129">
    <w:name w:val="name30"/>
    <w:basedOn w:val="7"/>
    <w:qFormat/>
    <w:uiPriority w:val="0"/>
    <w:rPr>
      <w:rFonts w:ascii="微软雅黑" w:hAnsi="微软雅黑" w:eastAsia="微软雅黑" w:cs="微软雅黑"/>
      <w:color w:val="F96300"/>
      <w:sz w:val="27"/>
      <w:szCs w:val="27"/>
    </w:rPr>
  </w:style>
  <w:style w:type="character" w:customStyle="1" w:styleId="130">
    <w:name w:val="spanright"/>
    <w:basedOn w:val="7"/>
    <w:qFormat/>
    <w:uiPriority w:val="0"/>
  </w:style>
  <w:style w:type="character" w:customStyle="1" w:styleId="131">
    <w:name w:val="spanright1"/>
    <w:basedOn w:val="7"/>
    <w:qFormat/>
    <w:uiPriority w:val="0"/>
    <w:rPr>
      <w:color w:val="666666"/>
      <w:sz w:val="18"/>
      <w:szCs w:val="18"/>
    </w:rPr>
  </w:style>
  <w:style w:type="character" w:customStyle="1" w:styleId="132">
    <w:name w:val="spanright2"/>
    <w:basedOn w:val="7"/>
    <w:qFormat/>
    <w:uiPriority w:val="0"/>
  </w:style>
  <w:style w:type="character" w:customStyle="1" w:styleId="133">
    <w:name w:val="spanright3"/>
    <w:basedOn w:val="7"/>
    <w:qFormat/>
    <w:uiPriority w:val="0"/>
    <w:rPr>
      <w:color w:val="666666"/>
      <w:sz w:val="18"/>
      <w:szCs w:val="18"/>
    </w:rPr>
  </w:style>
  <w:style w:type="character" w:customStyle="1" w:styleId="134">
    <w:name w:val="spanleft"/>
    <w:basedOn w:val="7"/>
    <w:uiPriority w:val="0"/>
  </w:style>
  <w:style w:type="character" w:customStyle="1" w:styleId="135">
    <w:name w:val="spanleft1"/>
    <w:basedOn w:val="7"/>
    <w:uiPriority w:val="0"/>
  </w:style>
  <w:style w:type="character" w:customStyle="1" w:styleId="136">
    <w:name w:val="spanright_69"/>
    <w:basedOn w:val="7"/>
    <w:uiPriority w:val="0"/>
    <w:rPr>
      <w:color w:val="666666"/>
      <w:sz w:val="18"/>
      <w:szCs w:val="18"/>
    </w:rPr>
  </w:style>
  <w:style w:type="character" w:customStyle="1" w:styleId="137">
    <w:name w:val="span_left"/>
    <w:basedOn w:val="7"/>
    <w:uiPriority w:val="0"/>
    <w:rPr>
      <w:color w:val="666666"/>
      <w:sz w:val="18"/>
      <w:szCs w:val="18"/>
    </w:rPr>
  </w:style>
  <w:style w:type="character" w:customStyle="1" w:styleId="138">
    <w:name w:val="spantitle6"/>
    <w:basedOn w:val="7"/>
    <w:uiPriority w:val="0"/>
    <w:rPr>
      <w:b/>
      <w:color w:val="000000"/>
      <w:sz w:val="21"/>
      <w:szCs w:val="21"/>
    </w:rPr>
  </w:style>
  <w:style w:type="character" w:customStyle="1" w:styleId="139">
    <w:name w:val="spantitle7"/>
    <w:basedOn w:val="7"/>
    <w:uiPriority w:val="0"/>
    <w:rPr>
      <w:b/>
      <w:color w:val="000000"/>
      <w:sz w:val="21"/>
      <w:szCs w:val="21"/>
    </w:rPr>
  </w:style>
  <w:style w:type="character" w:customStyle="1" w:styleId="140">
    <w:name w:val="spantitle8"/>
    <w:basedOn w:val="7"/>
    <w:uiPriority w:val="0"/>
    <w:rPr>
      <w:b/>
      <w:color w:val="FFFFFF"/>
    </w:rPr>
  </w:style>
  <w:style w:type="character" w:customStyle="1" w:styleId="141">
    <w:name w:val="spantitle9"/>
    <w:basedOn w:val="7"/>
    <w:uiPriority w:val="0"/>
    <w:rPr>
      <w:b/>
      <w:color w:val="000000"/>
      <w:sz w:val="21"/>
      <w:szCs w:val="21"/>
    </w:rPr>
  </w:style>
  <w:style w:type="character" w:customStyle="1" w:styleId="142">
    <w:name w:val="spanmore"/>
    <w:basedOn w:val="7"/>
    <w:uiPriority w:val="0"/>
  </w:style>
  <w:style w:type="character" w:customStyle="1" w:styleId="143">
    <w:name w:val="spanmore1"/>
    <w:basedOn w:val="7"/>
    <w:uiPriority w:val="0"/>
  </w:style>
  <w:style w:type="character" w:customStyle="1" w:styleId="144">
    <w:name w:val="spanmore2"/>
    <w:basedOn w:val="7"/>
    <w:uiPriority w:val="0"/>
  </w:style>
  <w:style w:type="character" w:customStyle="1" w:styleId="145">
    <w:name w:val="spanmore3"/>
    <w:basedOn w:val="7"/>
    <w:qFormat/>
    <w:uiPriority w:val="0"/>
  </w:style>
  <w:style w:type="character" w:customStyle="1" w:styleId="146">
    <w:name w:val="spanright_long"/>
    <w:basedOn w:val="7"/>
    <w:uiPriority w:val="0"/>
    <w:rPr>
      <w:color w:val="666666"/>
      <w:sz w:val="18"/>
      <w:szCs w:val="18"/>
    </w:rPr>
  </w:style>
  <w:style w:type="character" w:customStyle="1" w:styleId="147">
    <w:name w:val="sk_subnav_title"/>
    <w:basedOn w:val="7"/>
    <w:uiPriority w:val="0"/>
  </w:style>
  <w:style w:type="character" w:customStyle="1" w:styleId="148">
    <w:name w:val="spanred"/>
    <w:basedOn w:val="7"/>
    <w:uiPriority w:val="0"/>
    <w:rPr>
      <w:color w:val="E30000"/>
    </w:rPr>
  </w:style>
  <w:style w:type="character" w:customStyle="1" w:styleId="149">
    <w:name w:val="spanright_short"/>
    <w:basedOn w:val="7"/>
    <w:uiPriority w:val="0"/>
    <w:rPr>
      <w:color w:val="666666"/>
      <w:sz w:val="18"/>
      <w:szCs w:val="18"/>
    </w:rPr>
  </w:style>
  <w:style w:type="character" w:customStyle="1" w:styleId="150">
    <w:name w:val="spanright_shorter"/>
    <w:basedOn w:val="7"/>
    <w:qFormat/>
    <w:uiPriority w:val="0"/>
    <w:rPr>
      <w:color w:val="666666"/>
      <w:sz w:val="18"/>
      <w:szCs w:val="18"/>
    </w:rPr>
  </w:style>
  <w:style w:type="character" w:customStyle="1" w:styleId="151">
    <w:name w:val="spanright_80"/>
    <w:basedOn w:val="7"/>
    <w:uiPriority w:val="0"/>
    <w:rPr>
      <w:color w:val="666666"/>
      <w:sz w:val="18"/>
      <w:szCs w:val="18"/>
    </w:rPr>
  </w:style>
  <w:style w:type="character" w:customStyle="1" w:styleId="152">
    <w:name w:val="spanright_mid"/>
    <w:basedOn w:val="7"/>
    <w:uiPriority w:val="0"/>
    <w:rPr>
      <w:color w:val="666666"/>
      <w:sz w:val="18"/>
      <w:szCs w:val="18"/>
    </w:rPr>
  </w:style>
  <w:style w:type="character" w:customStyle="1" w:styleId="153">
    <w:name w:val="spanitalic"/>
    <w:basedOn w:val="7"/>
    <w:uiPriority w:val="0"/>
    <w:rPr>
      <w:color w:val="666666"/>
      <w:sz w:val="18"/>
      <w:szCs w:val="18"/>
    </w:rPr>
  </w:style>
  <w:style w:type="character" w:customStyle="1" w:styleId="154">
    <w:name w:val="fontstrikethrough"/>
    <w:basedOn w:val="7"/>
    <w:uiPriority w:val="0"/>
    <w:rPr>
      <w:strike/>
    </w:rPr>
  </w:style>
  <w:style w:type="character" w:customStyle="1" w:styleId="155">
    <w:name w:val="fontborder"/>
    <w:basedOn w:val="7"/>
    <w:uiPriority w:val="0"/>
    <w:rPr>
      <w:bdr w:val="single" w:color="000000"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2016-08-15T07:42:43Z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2052-10.1.0.5865</vt:lpwstr>
  </property>
</Properties>
</file>