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3" w:name="_GoBack"/>
      <w:r>
        <w:rPr>
          <w:rFonts w:hint="eastAsia"/>
          <w:b/>
          <w:bCs/>
          <w:lang w:val="en-US" w:eastAsia="zh-CN"/>
        </w:rPr>
        <w:t>广州市经营性公路建设项目法人招标投标管理办法</w:t>
      </w:r>
    </w:p>
    <w:bookmarkEnd w:id="3"/>
    <w:p>
      <w:pPr>
        <w:rPr>
          <w:rFonts w:hint="eastAsia"/>
          <w:b/>
          <w:bCs/>
          <w:lang w:val="en-US" w:eastAsia="zh-CN"/>
        </w:rPr>
      </w:pPr>
      <w:r>
        <w:rPr>
          <w:rFonts w:hint="eastAsia"/>
          <w:b/>
          <w:bCs/>
          <w:lang w:val="en-US" w:eastAsia="zh-CN"/>
        </w:rPr>
        <w:t>第一章 总 则</w:t>
      </w:r>
    </w:p>
    <w:p>
      <w:pPr>
        <w:rPr>
          <w:rFonts w:hint="eastAsia"/>
          <w:lang w:val="en-US" w:eastAsia="zh-CN"/>
        </w:rPr>
      </w:pPr>
      <w:r>
        <w:rPr>
          <w:rFonts w:hint="eastAsia"/>
          <w:lang w:val="en-US" w:eastAsia="zh-CN"/>
        </w:rPr>
        <w:t>第一条 为规范经营性公路建设项目法人招标投标活动，进一步强化全市路桥建设项目的管理，根据《中华人民共和国公路法》、《中华人民共和国招标投标法》、《广东省实施(中华人民共和国招标投标法)办法》、《收费公路管理条例》等有关规定，结合本市实际，制定本办法。</w:t>
      </w:r>
    </w:p>
    <w:p>
      <w:pPr>
        <w:rPr>
          <w:rFonts w:hint="eastAsia"/>
          <w:lang w:val="en-US" w:eastAsia="zh-CN"/>
        </w:rPr>
      </w:pPr>
      <w:r>
        <w:rPr>
          <w:rFonts w:hint="eastAsia"/>
          <w:lang w:val="en-US" w:eastAsia="zh-CN"/>
        </w:rPr>
        <w:t>第二条 在广州市行政区域内通过招标投标确定经营性公路建设项目企业法人的，适用本办法。但国家或省直接组织经营性公路建设项目企业法人招标投标活动的除外。</w:t>
      </w:r>
    </w:p>
    <w:p>
      <w:pPr>
        <w:rPr>
          <w:rFonts w:hint="eastAsia"/>
          <w:lang w:val="en-US" w:eastAsia="zh-CN"/>
        </w:rPr>
      </w:pPr>
      <w:r>
        <w:rPr>
          <w:rFonts w:hint="eastAsia"/>
          <w:lang w:val="en-US" w:eastAsia="zh-CN"/>
        </w:rPr>
        <w:t>经营性公路建设项目，是指根据《收费公路管理条例》的规定，经省人民政府批准有经营性收费权的路桥建设项目。包括经营性公路、桥梁、隧道及其相关的安全设施、防护设施、监控设施、通信设施、收费设施、绿化设施、服务设施、管理设施等附属设施的新建、改建工程。</w:t>
      </w:r>
    </w:p>
    <w:p>
      <w:pPr>
        <w:rPr>
          <w:rFonts w:hint="eastAsia"/>
          <w:lang w:val="en-US" w:eastAsia="zh-CN"/>
        </w:rPr>
      </w:pPr>
      <w:r>
        <w:rPr>
          <w:rFonts w:hint="eastAsia"/>
          <w:lang w:val="en-US" w:eastAsia="zh-CN"/>
        </w:rPr>
        <w:t>第三条 经营性公路建设项目的投资者必须采用招标投标方式选择。经营性公路建设项目依法核准后， 由招标投标方式确定的项目投资主体应当依法成立或者明确公路企业法人。</w:t>
      </w:r>
    </w:p>
    <w:p>
      <w:pPr>
        <w:rPr>
          <w:rFonts w:hint="eastAsia"/>
          <w:lang w:val="en-US" w:eastAsia="zh-CN"/>
        </w:rPr>
      </w:pPr>
      <w:r>
        <w:rPr>
          <w:rFonts w:hint="eastAsia"/>
          <w:lang w:val="en-US" w:eastAsia="zh-CN"/>
        </w:rPr>
        <w:t>经营性公路项目由依法成立的公路企业法人建设、经营和管理，也可通过招投标方式选择具备法人资格的项目建设管理单位进行项目管理。项目法人应当按照项目管理的隶属关系，将其或者其委托的项目建设管理单位的有关情况报交通主管部门备案。</w:t>
      </w:r>
    </w:p>
    <w:p>
      <w:pPr>
        <w:rPr>
          <w:rFonts w:hint="eastAsia"/>
          <w:lang w:val="en-US" w:eastAsia="zh-CN"/>
        </w:rPr>
      </w:pPr>
      <w:r>
        <w:rPr>
          <w:rFonts w:hint="eastAsia"/>
          <w:lang w:val="en-US" w:eastAsia="zh-CN"/>
        </w:rPr>
        <w:t>第四条 经营性公路建设项目法人招标投标活动应当遵循公开、公平、公正和诚实信用的原则。</w:t>
      </w:r>
    </w:p>
    <w:p>
      <w:pPr>
        <w:rPr>
          <w:rFonts w:hint="eastAsia"/>
          <w:lang w:val="en-US" w:eastAsia="zh-CN"/>
        </w:rPr>
      </w:pPr>
      <w:r>
        <w:rPr>
          <w:rFonts w:hint="eastAsia"/>
          <w:lang w:val="en-US" w:eastAsia="zh-CN"/>
        </w:rPr>
        <w:t>第五条 依法必须进行企业法人招标的经营性公路建设项目，其招标投标活动不受地区或者部门的限制，任何符合本办法招投标条件的企业法人或企业联合体都可以参加投标。</w:t>
      </w:r>
    </w:p>
    <w:p>
      <w:pPr>
        <w:rPr>
          <w:rFonts w:hint="eastAsia"/>
          <w:lang w:val="en-US" w:eastAsia="zh-CN"/>
        </w:rPr>
      </w:pPr>
      <w:r>
        <w:rPr>
          <w:rFonts w:hint="eastAsia"/>
          <w:lang w:val="en-US" w:eastAsia="zh-CN"/>
        </w:rPr>
        <w:t>任何单位和个人不得以任何方式非法干涉经营性公路建设项目法人招标投标活动。</w:t>
      </w:r>
    </w:p>
    <w:p>
      <w:pPr>
        <w:rPr>
          <w:rFonts w:hint="eastAsia"/>
          <w:lang w:val="en-US" w:eastAsia="zh-CN"/>
        </w:rPr>
      </w:pPr>
      <w:r>
        <w:rPr>
          <w:rFonts w:hint="eastAsia"/>
          <w:lang w:val="en-US" w:eastAsia="zh-CN"/>
        </w:rPr>
        <w:t>第六条　市交通委员会负责组织经营性公路建设项目的可行性研究和招标投标活动，市监察局负责对招标投标活动实施监督，市发展改革委员会负责对招标投标活动进行指导、协调和综合业务监督，市有关行政部门按照各自职责做好相关管理工作。</w:t>
      </w:r>
    </w:p>
    <w:p>
      <w:pPr>
        <w:rPr>
          <w:rFonts w:hint="eastAsia"/>
          <w:b/>
          <w:bCs/>
          <w:lang w:val="en-US" w:eastAsia="zh-CN"/>
        </w:rPr>
      </w:pPr>
      <w:r>
        <w:rPr>
          <w:rFonts w:hint="eastAsia"/>
          <w:b/>
          <w:bCs/>
          <w:lang w:val="en-US" w:eastAsia="zh-CN"/>
        </w:rPr>
        <w:t>第二章 招 标</w:t>
      </w:r>
    </w:p>
    <w:p>
      <w:pPr>
        <w:rPr>
          <w:rFonts w:hint="eastAsia"/>
          <w:lang w:val="en-US" w:eastAsia="zh-CN"/>
        </w:rPr>
      </w:pPr>
      <w:r>
        <w:rPr>
          <w:rFonts w:hint="eastAsia"/>
          <w:lang w:val="en-US" w:eastAsia="zh-CN"/>
        </w:rPr>
        <w:t>第七条 经营性公路建设项目法人招标项目应当具备下列条件之一：</w:t>
      </w:r>
    </w:p>
    <w:p>
      <w:pPr>
        <w:rPr>
          <w:rFonts w:hint="eastAsia"/>
          <w:lang w:val="en-US" w:eastAsia="zh-CN"/>
        </w:rPr>
      </w:pPr>
      <w:r>
        <w:rPr>
          <w:rFonts w:hint="eastAsia"/>
          <w:lang w:val="en-US" w:eastAsia="zh-CN"/>
        </w:rPr>
        <w:t>(一)项目收费方式经省人民政府批准；</w:t>
      </w:r>
    </w:p>
    <w:p>
      <w:pPr>
        <w:rPr>
          <w:rFonts w:hint="eastAsia"/>
          <w:lang w:val="en-US" w:eastAsia="zh-CN"/>
        </w:rPr>
      </w:pPr>
      <w:r>
        <w:rPr>
          <w:rFonts w:hint="eastAsia"/>
          <w:lang w:val="en-US" w:eastAsia="zh-CN"/>
        </w:rPr>
        <w:t>(二)项目经国家或省、市发展改革委员会核准。</w:t>
      </w:r>
    </w:p>
    <w:p>
      <w:pPr>
        <w:rPr>
          <w:rFonts w:hint="eastAsia"/>
          <w:lang w:val="en-US" w:eastAsia="zh-CN"/>
        </w:rPr>
      </w:pPr>
      <w:r>
        <w:rPr>
          <w:rFonts w:hint="eastAsia"/>
          <w:lang w:val="en-US" w:eastAsia="zh-CN"/>
        </w:rPr>
        <w:t>第八条 经营性公路建设项目法人招标分为公开招标和邀请招标。</w:t>
      </w:r>
    </w:p>
    <w:p>
      <w:pPr>
        <w:rPr>
          <w:rFonts w:hint="eastAsia"/>
          <w:lang w:val="en-US" w:eastAsia="zh-CN"/>
        </w:rPr>
      </w:pPr>
      <w:r>
        <w:rPr>
          <w:rFonts w:hint="eastAsia"/>
          <w:lang w:val="en-US" w:eastAsia="zh-CN"/>
        </w:rPr>
        <w:t>采用公开招标的，招标人应当通过国家指定的报刊、信息网络或者其他媒体发布招标公告，邀请具备相应资格的不特定的法人投标。</w:t>
      </w:r>
    </w:p>
    <w:p>
      <w:pPr>
        <w:rPr>
          <w:rFonts w:hint="eastAsia"/>
          <w:lang w:val="en-US" w:eastAsia="zh-CN"/>
        </w:rPr>
      </w:pPr>
      <w:r>
        <w:rPr>
          <w:rFonts w:hint="eastAsia"/>
          <w:lang w:val="en-US" w:eastAsia="zh-CN"/>
        </w:rPr>
        <w:t>采用邀请招标的，招标人应当以发送投标邀请书的方式，邀请三个以上具备相应资格的特定的法人投标。</w:t>
      </w:r>
    </w:p>
    <w:p>
      <w:pPr>
        <w:rPr>
          <w:rFonts w:hint="eastAsia"/>
          <w:lang w:val="en-US" w:eastAsia="zh-CN"/>
        </w:rPr>
      </w:pPr>
      <w:r>
        <w:rPr>
          <w:rFonts w:hint="eastAsia"/>
          <w:lang w:val="en-US" w:eastAsia="zh-CN"/>
        </w:rPr>
        <w:t>经营性公路建设项目法人招标，应委托具有相应资质的社会招标代理机构。招标人具备以下条件的，可自行组织招标：</w:t>
      </w:r>
    </w:p>
    <w:p>
      <w:pPr>
        <w:rPr>
          <w:rFonts w:hint="eastAsia"/>
          <w:lang w:val="en-US" w:eastAsia="zh-CN"/>
        </w:rPr>
      </w:pPr>
      <w:r>
        <w:rPr>
          <w:rFonts w:hint="eastAsia"/>
          <w:lang w:val="en-US" w:eastAsia="zh-CN"/>
        </w:rPr>
        <w:t>(一)拥有与建设工程招标项目相应的工程技术、经济管理人员；</w:t>
      </w:r>
    </w:p>
    <w:p>
      <w:pPr>
        <w:rPr>
          <w:rFonts w:hint="eastAsia"/>
          <w:lang w:val="en-US" w:eastAsia="zh-CN"/>
        </w:rPr>
      </w:pPr>
      <w:r>
        <w:rPr>
          <w:rFonts w:hint="eastAsia"/>
          <w:lang w:val="en-US" w:eastAsia="zh-CN"/>
        </w:rPr>
        <w:t>(二)具有编制招标文件的能力；</w:t>
      </w:r>
    </w:p>
    <w:p>
      <w:pPr>
        <w:rPr>
          <w:rFonts w:hint="eastAsia"/>
          <w:lang w:val="en-US" w:eastAsia="zh-CN"/>
        </w:rPr>
      </w:pPr>
      <w:r>
        <w:rPr>
          <w:rFonts w:hint="eastAsia"/>
          <w:lang w:val="en-US" w:eastAsia="zh-CN"/>
        </w:rPr>
        <w:t>(三)具有组织开标、评标、定标的能力。</w:t>
      </w:r>
    </w:p>
    <w:p>
      <w:pPr>
        <w:rPr>
          <w:rFonts w:hint="eastAsia"/>
          <w:lang w:val="en-US" w:eastAsia="zh-CN"/>
        </w:rPr>
      </w:pPr>
      <w:r>
        <w:rPr>
          <w:rFonts w:hint="eastAsia"/>
          <w:lang w:val="en-US" w:eastAsia="zh-CN"/>
        </w:rPr>
        <w:t>第九条 符合下列条件之一、不适宜公开招标选择企业法人的经营性公路建设项目，按项目管理权限报经市人民政府批准或市发展改革委员会会同市交通委员会核准后，可以进行邀请招标：</w:t>
      </w:r>
    </w:p>
    <w:p>
      <w:pPr>
        <w:rPr>
          <w:rFonts w:hint="eastAsia"/>
          <w:lang w:val="en-US" w:eastAsia="zh-CN"/>
        </w:rPr>
      </w:pPr>
      <w:r>
        <w:rPr>
          <w:rFonts w:hint="eastAsia"/>
          <w:lang w:val="en-US" w:eastAsia="zh-CN"/>
        </w:rPr>
        <w:t>(一)技术要求复杂，或者有特殊专业要求的；</w:t>
      </w:r>
    </w:p>
    <w:p>
      <w:pPr>
        <w:rPr>
          <w:rFonts w:hint="eastAsia"/>
          <w:lang w:val="en-US" w:eastAsia="zh-CN"/>
        </w:rPr>
      </w:pPr>
      <w:r>
        <w:rPr>
          <w:rFonts w:hint="eastAsia"/>
          <w:lang w:val="en-US" w:eastAsia="zh-CN"/>
        </w:rPr>
        <w:t>(二)公开招标所需费用和时间与项目价值不相称，不符合经济合理性要求的；</w:t>
      </w:r>
    </w:p>
    <w:p>
      <w:pPr>
        <w:rPr>
          <w:rFonts w:hint="eastAsia"/>
          <w:lang w:val="en-US" w:eastAsia="zh-CN"/>
        </w:rPr>
      </w:pPr>
      <w:r>
        <w:rPr>
          <w:rFonts w:hint="eastAsia"/>
          <w:lang w:val="en-US" w:eastAsia="zh-CN"/>
        </w:rPr>
        <w:t>(三) 受自然资源或者环境条件限制的；</w:t>
      </w:r>
    </w:p>
    <w:p>
      <w:pPr>
        <w:rPr>
          <w:rFonts w:hint="eastAsia"/>
          <w:lang w:val="en-US" w:eastAsia="zh-CN"/>
        </w:rPr>
      </w:pPr>
      <w:r>
        <w:rPr>
          <w:rFonts w:hint="eastAsia"/>
          <w:lang w:val="en-US" w:eastAsia="zh-CN"/>
        </w:rPr>
        <w:t>(四)利用外国政府或者国际金融组织贷款，提供贷款方要求进行邀请招标的；</w:t>
      </w:r>
    </w:p>
    <w:p>
      <w:pPr>
        <w:rPr>
          <w:rFonts w:hint="eastAsia"/>
          <w:lang w:val="en-US" w:eastAsia="zh-CN"/>
        </w:rPr>
      </w:pPr>
      <w:r>
        <w:rPr>
          <w:rFonts w:hint="eastAsia"/>
          <w:lang w:val="en-US" w:eastAsia="zh-CN"/>
        </w:rPr>
        <w:t>(五) 法律、行政法规或者国家、省、市另有规定的。</w:t>
      </w:r>
    </w:p>
    <w:p>
      <w:pPr>
        <w:rPr>
          <w:rFonts w:hint="eastAsia"/>
          <w:lang w:val="en-US" w:eastAsia="zh-CN"/>
        </w:rPr>
      </w:pPr>
      <w:r>
        <w:rPr>
          <w:rFonts w:hint="eastAsia"/>
          <w:lang w:val="en-US" w:eastAsia="zh-CN"/>
        </w:rPr>
        <w:t>第十条 经营性公路建设项目法人招标，应当按下列程序进行：</w:t>
      </w:r>
    </w:p>
    <w:p>
      <w:pPr>
        <w:rPr>
          <w:rFonts w:hint="eastAsia"/>
          <w:lang w:val="en-US" w:eastAsia="zh-CN"/>
        </w:rPr>
      </w:pPr>
      <w:r>
        <w:rPr>
          <w:rFonts w:hint="eastAsia"/>
          <w:lang w:val="en-US" w:eastAsia="zh-CN"/>
        </w:rPr>
        <w:t>(一)招标人确定招标方式。采用邀请招标的，应当按照本办法第九条规定报批。</w:t>
      </w:r>
    </w:p>
    <w:p>
      <w:pPr>
        <w:rPr>
          <w:rFonts w:hint="eastAsia"/>
          <w:lang w:val="en-US" w:eastAsia="zh-CN"/>
        </w:rPr>
      </w:pPr>
      <w:r>
        <w:rPr>
          <w:rFonts w:hint="eastAsia"/>
          <w:lang w:val="en-US" w:eastAsia="zh-CN"/>
        </w:rPr>
        <w:t>(二)招标人编制投标资格预审文件和招标文件。招标文件应当报市交通委员会备案。</w:t>
      </w:r>
    </w:p>
    <w:p>
      <w:pPr>
        <w:rPr>
          <w:rFonts w:hint="eastAsia"/>
          <w:lang w:val="en-US" w:eastAsia="zh-CN"/>
        </w:rPr>
      </w:pPr>
      <w:r>
        <w:rPr>
          <w:rFonts w:hint="eastAsia"/>
          <w:lang w:val="en-US" w:eastAsia="zh-CN"/>
        </w:rPr>
        <w:t>(三)发布招标公告，发售投标资格预审文件。采用邀请招标的，招标人可直接发出投标邀请函，发售招标文件。</w:t>
      </w:r>
    </w:p>
    <w:p>
      <w:pPr>
        <w:rPr>
          <w:rFonts w:hint="eastAsia"/>
          <w:lang w:val="en-US" w:eastAsia="zh-CN"/>
        </w:rPr>
      </w:pPr>
      <w:r>
        <w:rPr>
          <w:rFonts w:hint="eastAsia"/>
          <w:lang w:val="en-US" w:eastAsia="zh-CN"/>
        </w:rPr>
        <w:t>(四)对潜在投标人进行资格审查，并将资格预审结果报市交通委员会备案。</w:t>
      </w:r>
    </w:p>
    <w:p>
      <w:pPr>
        <w:rPr>
          <w:rFonts w:hint="eastAsia"/>
          <w:lang w:val="en-US" w:eastAsia="zh-CN"/>
        </w:rPr>
      </w:pPr>
      <w:r>
        <w:rPr>
          <w:rFonts w:hint="eastAsia"/>
          <w:lang w:val="en-US" w:eastAsia="zh-CN"/>
        </w:rPr>
        <w:t>(五) 向资格预审合格的潜在投标人发售招标文件。</w:t>
      </w:r>
    </w:p>
    <w:p>
      <w:pPr>
        <w:rPr>
          <w:rFonts w:hint="eastAsia"/>
          <w:lang w:val="en-US" w:eastAsia="zh-CN"/>
        </w:rPr>
      </w:pPr>
      <w:r>
        <w:rPr>
          <w:rFonts w:hint="eastAsia"/>
          <w:lang w:val="en-US" w:eastAsia="zh-CN"/>
        </w:rPr>
        <w:t>(六)组织投标人考察项目沿线，召开标前会。</w:t>
      </w:r>
    </w:p>
    <w:p>
      <w:pPr>
        <w:rPr>
          <w:rFonts w:hint="eastAsia"/>
          <w:lang w:val="en-US" w:eastAsia="zh-CN"/>
        </w:rPr>
      </w:pPr>
      <w:r>
        <w:rPr>
          <w:rFonts w:hint="eastAsia"/>
          <w:lang w:val="en-US" w:eastAsia="zh-CN"/>
        </w:rPr>
        <w:t>(七)接受投标人的投标文件，公开开标。</w:t>
      </w:r>
    </w:p>
    <w:p>
      <w:pPr>
        <w:rPr>
          <w:rFonts w:hint="eastAsia"/>
          <w:lang w:val="en-US" w:eastAsia="zh-CN"/>
        </w:rPr>
      </w:pPr>
      <w:r>
        <w:rPr>
          <w:rFonts w:hint="eastAsia"/>
          <w:lang w:val="en-US" w:eastAsia="zh-CN"/>
        </w:rPr>
        <w:t>(八)组建评标委员会评标，推荐中标候选人。</w:t>
      </w:r>
    </w:p>
    <w:p>
      <w:pPr>
        <w:rPr>
          <w:rFonts w:hint="eastAsia"/>
          <w:lang w:val="en-US" w:eastAsia="zh-CN"/>
        </w:rPr>
      </w:pPr>
      <w:r>
        <w:rPr>
          <w:rFonts w:hint="eastAsia"/>
          <w:lang w:val="en-US" w:eastAsia="zh-CN"/>
        </w:rPr>
        <w:t>(九)招标人确定中标人，并将评标报告和评标结果按管理权限报市交通委员会备案。</w:t>
      </w:r>
    </w:p>
    <w:p>
      <w:pPr>
        <w:rPr>
          <w:rFonts w:hint="eastAsia"/>
          <w:lang w:val="en-US" w:eastAsia="zh-CN"/>
        </w:rPr>
      </w:pPr>
      <w:r>
        <w:rPr>
          <w:rFonts w:hint="eastAsia"/>
          <w:lang w:val="en-US" w:eastAsia="zh-CN"/>
        </w:rPr>
        <w:t>(十)招标人发出中标通知书。</w:t>
      </w:r>
    </w:p>
    <w:p>
      <w:pPr>
        <w:rPr>
          <w:rFonts w:hint="eastAsia"/>
          <w:lang w:val="en-US" w:eastAsia="zh-CN"/>
        </w:rPr>
      </w:pPr>
      <w:r>
        <w:rPr>
          <w:rFonts w:hint="eastAsia"/>
          <w:lang w:val="en-US" w:eastAsia="zh-CN"/>
        </w:rPr>
        <w:t>(十一)招标人与中标人订立经营性公路建设项目投资合同。</w:t>
      </w:r>
    </w:p>
    <w:p>
      <w:pPr>
        <w:rPr>
          <w:rFonts w:hint="eastAsia"/>
          <w:lang w:val="en-US" w:eastAsia="zh-CN"/>
        </w:rPr>
      </w:pPr>
      <w:r>
        <w:rPr>
          <w:rFonts w:hint="eastAsia"/>
          <w:lang w:val="en-US" w:eastAsia="zh-CN"/>
        </w:rPr>
        <w:t>第十一条 投标资格预审文件应当载明下列内容：</w:t>
      </w:r>
    </w:p>
    <w:p>
      <w:pPr>
        <w:rPr>
          <w:rFonts w:hint="eastAsia"/>
          <w:lang w:val="en-US" w:eastAsia="zh-CN"/>
        </w:rPr>
      </w:pPr>
      <w:r>
        <w:rPr>
          <w:rFonts w:hint="eastAsia"/>
          <w:lang w:val="en-US" w:eastAsia="zh-CN"/>
        </w:rPr>
        <w:t>(一)招标项目的性质、规模和技术要求、经营性收费年限；</w:t>
      </w:r>
    </w:p>
    <w:p>
      <w:pPr>
        <w:rPr>
          <w:rFonts w:hint="eastAsia"/>
          <w:lang w:val="en-US" w:eastAsia="zh-CN"/>
        </w:rPr>
      </w:pPr>
      <w:r>
        <w:rPr>
          <w:rFonts w:hint="eastAsia"/>
          <w:lang w:val="en-US" w:eastAsia="zh-CN"/>
        </w:rPr>
        <w:t>(二)资格标准和审查办法；</w:t>
      </w:r>
    </w:p>
    <w:p>
      <w:pPr>
        <w:rPr>
          <w:rFonts w:hint="eastAsia"/>
          <w:lang w:val="en-US" w:eastAsia="zh-CN"/>
        </w:rPr>
      </w:pPr>
      <w:r>
        <w:rPr>
          <w:rFonts w:hint="eastAsia"/>
          <w:lang w:val="en-US" w:eastAsia="zh-CN"/>
        </w:rPr>
        <w:t>(三)提交资格审查申请书的时间、地点。</w:t>
      </w:r>
    </w:p>
    <w:p>
      <w:pPr>
        <w:rPr>
          <w:rFonts w:hint="eastAsia"/>
          <w:lang w:val="en-US" w:eastAsia="zh-CN"/>
        </w:rPr>
      </w:pPr>
      <w:r>
        <w:rPr>
          <w:rFonts w:hint="eastAsia"/>
          <w:lang w:val="en-US" w:eastAsia="zh-CN"/>
        </w:rPr>
        <w:t>投标资格预审文件不得针对不同地区、不同行业的潜在投标人及其它潜在投标人设定不同的审查标准。</w:t>
      </w:r>
    </w:p>
    <w:p>
      <w:pPr>
        <w:rPr>
          <w:rFonts w:hint="eastAsia"/>
          <w:lang w:val="en-US" w:eastAsia="zh-CN"/>
        </w:rPr>
      </w:pPr>
      <w:r>
        <w:rPr>
          <w:rFonts w:hint="eastAsia"/>
          <w:lang w:val="en-US" w:eastAsia="zh-CN"/>
        </w:rPr>
        <w:t>第十二条 招标人应当根据招标项目的特点和需要，编制招标文件。</w:t>
      </w:r>
    </w:p>
    <w:p>
      <w:pPr>
        <w:rPr>
          <w:rFonts w:hint="eastAsia"/>
          <w:lang w:val="en-US" w:eastAsia="zh-CN"/>
        </w:rPr>
      </w:pPr>
      <w:r>
        <w:rPr>
          <w:rFonts w:hint="eastAsia"/>
          <w:lang w:val="en-US" w:eastAsia="zh-CN"/>
        </w:rPr>
        <w:t>经营性公路建设项目的招标文件，可以参照交通部颁发的《公路工程国内招标文件范本》的格式和内容进行编制，并可以适当简化。</w:t>
      </w:r>
    </w:p>
    <w:p>
      <w:pPr>
        <w:rPr>
          <w:rFonts w:hint="eastAsia"/>
          <w:lang w:val="en-US" w:eastAsia="zh-CN"/>
        </w:rPr>
      </w:pPr>
      <w:r>
        <w:rPr>
          <w:rFonts w:hint="eastAsia"/>
          <w:lang w:val="en-US" w:eastAsia="zh-CN"/>
        </w:rPr>
        <w:t>招标文件应当载明以下主要内容：</w:t>
      </w:r>
    </w:p>
    <w:p>
      <w:pPr>
        <w:rPr>
          <w:rFonts w:hint="eastAsia"/>
          <w:lang w:val="en-US" w:eastAsia="zh-CN"/>
        </w:rPr>
      </w:pPr>
      <w:r>
        <w:rPr>
          <w:rFonts w:hint="eastAsia"/>
          <w:lang w:val="en-US" w:eastAsia="zh-CN"/>
        </w:rPr>
        <w:t>(一)投标邀请书；</w:t>
      </w:r>
    </w:p>
    <w:p>
      <w:pPr>
        <w:rPr>
          <w:rFonts w:hint="eastAsia"/>
          <w:lang w:val="en-US" w:eastAsia="zh-CN"/>
        </w:rPr>
      </w:pPr>
      <w:r>
        <w:rPr>
          <w:rFonts w:hint="eastAsia"/>
          <w:lang w:val="en-US" w:eastAsia="zh-CN"/>
        </w:rPr>
        <w:t>(二)投标须知；</w:t>
      </w:r>
    </w:p>
    <w:p>
      <w:pPr>
        <w:rPr>
          <w:rFonts w:hint="eastAsia"/>
          <w:lang w:val="en-US" w:eastAsia="zh-CN"/>
        </w:rPr>
      </w:pPr>
      <w:r>
        <w:rPr>
          <w:rFonts w:hint="eastAsia"/>
          <w:lang w:val="en-US" w:eastAsia="zh-CN"/>
        </w:rPr>
        <w:t>(三)经营性公路建设项目投资意向书主要条款；</w:t>
      </w:r>
    </w:p>
    <w:p>
      <w:pPr>
        <w:rPr>
          <w:rFonts w:hint="eastAsia"/>
          <w:lang w:val="en-US" w:eastAsia="zh-CN"/>
        </w:rPr>
      </w:pPr>
      <w:r>
        <w:rPr>
          <w:rFonts w:hint="eastAsia"/>
          <w:lang w:val="en-US" w:eastAsia="zh-CN"/>
        </w:rPr>
        <w:t>(四)招标项目适用的技术规范；</w:t>
      </w:r>
    </w:p>
    <w:p>
      <w:pPr>
        <w:rPr>
          <w:rFonts w:hint="eastAsia"/>
          <w:lang w:val="en-US" w:eastAsia="zh-CN"/>
        </w:rPr>
      </w:pPr>
      <w:r>
        <w:rPr>
          <w:rFonts w:hint="eastAsia"/>
          <w:lang w:val="en-US" w:eastAsia="zh-CN"/>
        </w:rPr>
        <w:t>(五)工程可行性研究报告文件；</w:t>
      </w:r>
    </w:p>
    <w:p>
      <w:pPr>
        <w:rPr>
          <w:rFonts w:hint="eastAsia"/>
          <w:lang w:val="en-US" w:eastAsia="zh-CN"/>
        </w:rPr>
      </w:pPr>
      <w:r>
        <w:rPr>
          <w:rFonts w:hint="eastAsia"/>
          <w:lang w:val="en-US" w:eastAsia="zh-CN"/>
        </w:rPr>
        <w:t>(六)省人民政府关于项目收费方式的批复；</w:t>
      </w:r>
    </w:p>
    <w:p>
      <w:pPr>
        <w:rPr>
          <w:rFonts w:hint="eastAsia"/>
          <w:lang w:val="en-US" w:eastAsia="zh-CN"/>
        </w:rPr>
      </w:pPr>
      <w:r>
        <w:rPr>
          <w:rFonts w:hint="eastAsia"/>
          <w:lang w:val="en-US" w:eastAsia="zh-CN"/>
        </w:rPr>
        <w:t>(七)交通部或省交通厅关于工程可行性报告的批复；</w:t>
      </w:r>
    </w:p>
    <w:p>
      <w:pPr>
        <w:rPr>
          <w:rFonts w:hint="eastAsia"/>
          <w:lang w:val="en-US" w:eastAsia="zh-CN"/>
        </w:rPr>
      </w:pPr>
      <w:r>
        <w:rPr>
          <w:rFonts w:hint="eastAsia"/>
          <w:lang w:val="en-US" w:eastAsia="zh-CN"/>
        </w:rPr>
        <w:t>(八)投标文件格式，包括投标书格式及投标书附录格式、投标书附表格式、投标担保文件格式、投资意向书格式等。</w:t>
      </w:r>
    </w:p>
    <w:p>
      <w:pPr>
        <w:rPr>
          <w:rFonts w:hint="eastAsia"/>
          <w:lang w:val="en-US" w:eastAsia="zh-CN"/>
        </w:rPr>
      </w:pPr>
      <w:r>
        <w:rPr>
          <w:rFonts w:hint="eastAsia"/>
          <w:lang w:val="en-US" w:eastAsia="zh-CN"/>
        </w:rPr>
        <w:t>投标须知应当载明以下内容：</w:t>
      </w:r>
    </w:p>
    <w:p>
      <w:pPr>
        <w:rPr>
          <w:rFonts w:hint="eastAsia"/>
          <w:lang w:val="en-US" w:eastAsia="zh-CN"/>
        </w:rPr>
      </w:pPr>
      <w:r>
        <w:rPr>
          <w:rFonts w:hint="eastAsia"/>
          <w:lang w:val="en-US" w:eastAsia="zh-CN"/>
        </w:rPr>
        <w:t>(一)评标标准和方法；</w:t>
      </w:r>
    </w:p>
    <w:p>
      <w:pPr>
        <w:rPr>
          <w:rFonts w:hint="eastAsia"/>
          <w:lang w:val="en-US" w:eastAsia="zh-CN"/>
        </w:rPr>
      </w:pPr>
      <w:r>
        <w:rPr>
          <w:rFonts w:hint="eastAsia"/>
          <w:lang w:val="en-US" w:eastAsia="zh-CN"/>
        </w:rPr>
        <w:t>(二)建设年限要求；</w:t>
      </w:r>
    </w:p>
    <w:p>
      <w:pPr>
        <w:rPr>
          <w:rFonts w:hint="eastAsia"/>
          <w:lang w:val="en-US" w:eastAsia="zh-CN"/>
        </w:rPr>
      </w:pPr>
      <w:r>
        <w:rPr>
          <w:rFonts w:hint="eastAsia"/>
          <w:lang w:val="en-US" w:eastAsia="zh-CN"/>
        </w:rPr>
        <w:t>(三)提交投标文件的起止时间、地点和方式；</w:t>
      </w:r>
    </w:p>
    <w:p>
      <w:pPr>
        <w:rPr>
          <w:rFonts w:hint="eastAsia"/>
          <w:lang w:val="en-US" w:eastAsia="zh-CN"/>
        </w:rPr>
      </w:pPr>
      <w:r>
        <w:rPr>
          <w:rFonts w:hint="eastAsia"/>
          <w:lang w:val="en-US" w:eastAsia="zh-CN"/>
        </w:rPr>
        <w:t>(四)开标的时间和地点。</w:t>
      </w:r>
    </w:p>
    <w:p>
      <w:pPr>
        <w:rPr>
          <w:rFonts w:hint="eastAsia"/>
          <w:lang w:val="en-US" w:eastAsia="zh-CN"/>
        </w:rPr>
      </w:pPr>
      <w:r>
        <w:rPr>
          <w:rFonts w:hint="eastAsia"/>
          <w:lang w:val="en-US" w:eastAsia="zh-CN"/>
        </w:rPr>
        <w:t>第十三条 招标公告、投标邀请书应当载明下列内容：</w:t>
      </w:r>
    </w:p>
    <w:p>
      <w:pPr>
        <w:rPr>
          <w:rFonts w:hint="eastAsia"/>
          <w:lang w:val="en-US" w:eastAsia="zh-CN"/>
        </w:rPr>
      </w:pPr>
      <w:r>
        <w:rPr>
          <w:rFonts w:hint="eastAsia"/>
          <w:lang w:val="en-US" w:eastAsia="zh-CN"/>
        </w:rPr>
        <w:t>(一)招标人的名称和地址；</w:t>
      </w:r>
    </w:p>
    <w:p>
      <w:pPr>
        <w:rPr>
          <w:rFonts w:hint="eastAsia"/>
          <w:lang w:val="en-US" w:eastAsia="zh-CN"/>
        </w:rPr>
      </w:pPr>
      <w:r>
        <w:rPr>
          <w:rFonts w:hint="eastAsia"/>
          <w:lang w:val="en-US" w:eastAsia="zh-CN"/>
        </w:rPr>
        <w:t>(二)招标项目的名称、技术标准、规模、工期、实施地点和时间；</w:t>
      </w:r>
    </w:p>
    <w:p>
      <w:pPr>
        <w:rPr>
          <w:rFonts w:hint="eastAsia"/>
          <w:lang w:val="en-US" w:eastAsia="zh-CN"/>
        </w:rPr>
      </w:pPr>
      <w:r>
        <w:rPr>
          <w:rFonts w:hint="eastAsia"/>
          <w:lang w:val="en-US" w:eastAsia="zh-CN"/>
        </w:rPr>
        <w:t>(三)获取投标资格预审文件、招标文件的办法、时间和地点；</w:t>
      </w:r>
    </w:p>
    <w:p>
      <w:pPr>
        <w:rPr>
          <w:rFonts w:hint="eastAsia"/>
          <w:lang w:val="en-US" w:eastAsia="zh-CN"/>
        </w:rPr>
      </w:pPr>
      <w:r>
        <w:rPr>
          <w:rFonts w:hint="eastAsia"/>
          <w:lang w:val="en-US" w:eastAsia="zh-CN"/>
        </w:rPr>
        <w:t>(四)对投标人的要求；</w:t>
      </w:r>
    </w:p>
    <w:p>
      <w:pPr>
        <w:rPr>
          <w:rFonts w:hint="eastAsia"/>
          <w:lang w:val="en-US" w:eastAsia="zh-CN"/>
        </w:rPr>
      </w:pPr>
      <w:r>
        <w:rPr>
          <w:rFonts w:hint="eastAsia"/>
          <w:lang w:val="en-US" w:eastAsia="zh-CN"/>
        </w:rPr>
        <w:t>(五)招标人认为应当公告或者告知的其他事项。</w:t>
      </w:r>
    </w:p>
    <w:p>
      <w:pPr>
        <w:rPr>
          <w:rFonts w:hint="eastAsia"/>
          <w:lang w:val="en-US" w:eastAsia="zh-CN"/>
        </w:rPr>
      </w:pPr>
      <w:r>
        <w:rPr>
          <w:rFonts w:hint="eastAsia"/>
          <w:lang w:val="en-US" w:eastAsia="zh-CN"/>
        </w:rPr>
        <w:t>招标公告不得含有限制具备条件的潜在投标人购买投标资格预审文件的内容。</w:t>
      </w:r>
    </w:p>
    <w:p>
      <w:pPr>
        <w:rPr>
          <w:rFonts w:hint="eastAsia"/>
          <w:lang w:val="en-US" w:eastAsia="zh-CN"/>
        </w:rPr>
      </w:pPr>
      <w:r>
        <w:rPr>
          <w:rFonts w:hint="eastAsia"/>
          <w:lang w:val="en-US" w:eastAsia="zh-CN"/>
        </w:rPr>
        <w:t>第十四条 招标人应当合理确定资格预审申请文件和投标文件的编制时间。</w:t>
      </w:r>
    </w:p>
    <w:p>
      <w:pPr>
        <w:rPr>
          <w:rFonts w:hint="eastAsia"/>
          <w:lang w:val="en-US" w:eastAsia="zh-CN"/>
        </w:rPr>
      </w:pPr>
      <w:r>
        <w:rPr>
          <w:rFonts w:hint="eastAsia"/>
          <w:lang w:val="en-US" w:eastAsia="zh-CN"/>
        </w:rPr>
        <w:t>编制资格预审申请文件的时间，自开始发售投标资格预审文件之日起至潜在投标人提交资格预审申请文件截止时间止，不得少于14个工作日。</w:t>
      </w:r>
    </w:p>
    <w:p>
      <w:pPr>
        <w:rPr>
          <w:rFonts w:hint="eastAsia"/>
          <w:lang w:val="en-US" w:eastAsia="zh-CN"/>
        </w:rPr>
      </w:pPr>
      <w:r>
        <w:rPr>
          <w:rFonts w:hint="eastAsia"/>
          <w:lang w:val="en-US" w:eastAsia="zh-CN"/>
        </w:rPr>
        <w:t>编制投标文件的时间，自招标文件开始发出之日起至投标人提交投标文件截止时间止不少于28个工作日。</w:t>
      </w:r>
    </w:p>
    <w:p>
      <w:pPr>
        <w:rPr>
          <w:rFonts w:hint="eastAsia"/>
          <w:lang w:val="en-US" w:eastAsia="zh-CN"/>
        </w:rPr>
      </w:pPr>
      <w:r>
        <w:rPr>
          <w:rFonts w:hint="eastAsia"/>
          <w:lang w:val="en-US" w:eastAsia="zh-CN"/>
        </w:rPr>
        <w:t>第十五条 招标人如需对已出售的招标文件进行补充说明、勘误或者局部修正的，应当在投标截止日期15日前以书面形式通知所有投标人，并按照项目管理权限报市交通委员会备案。</w:t>
      </w:r>
    </w:p>
    <w:p>
      <w:pPr>
        <w:rPr>
          <w:rFonts w:hint="eastAsia"/>
          <w:lang w:val="en-US" w:eastAsia="zh-CN"/>
        </w:rPr>
      </w:pPr>
      <w:r>
        <w:rPr>
          <w:rFonts w:hint="eastAsia"/>
          <w:lang w:val="en-US" w:eastAsia="zh-CN"/>
        </w:rPr>
        <w:t>第十六条 招标人对已发出的招标文件进行补充说明、勘误或者局部修正的内容，为招标文件的组成部分。</w:t>
      </w:r>
    </w:p>
    <w:p>
      <w:pPr>
        <w:rPr>
          <w:rFonts w:hint="eastAsia"/>
          <w:lang w:val="en-US" w:eastAsia="zh-CN"/>
        </w:rPr>
      </w:pPr>
      <w:r>
        <w:rPr>
          <w:rFonts w:hint="eastAsia"/>
          <w:lang w:val="en-US" w:eastAsia="zh-CN"/>
        </w:rPr>
        <w:t>第十七条 经营性公路建设项目招标投标实行资格审查制度。</w:t>
      </w:r>
    </w:p>
    <w:p>
      <w:pPr>
        <w:rPr>
          <w:rFonts w:hint="eastAsia"/>
          <w:lang w:val="en-US" w:eastAsia="zh-CN"/>
        </w:rPr>
      </w:pPr>
      <w:r>
        <w:rPr>
          <w:rFonts w:hint="eastAsia"/>
          <w:lang w:val="en-US" w:eastAsia="zh-CN"/>
        </w:rPr>
        <w:t>经营性公路建设项目采用公开招标的，招标公告发布后，招标人应当根据潜在投标人提交的资格预审申请文件，对潜在投标人的资格进行审查。招标人只向资格预审合格的潜在投标人发售招标文件。</w:t>
      </w:r>
    </w:p>
    <w:p>
      <w:pPr>
        <w:rPr>
          <w:rFonts w:hint="eastAsia"/>
          <w:lang w:val="en-US" w:eastAsia="zh-CN"/>
        </w:rPr>
      </w:pPr>
      <w:r>
        <w:rPr>
          <w:rFonts w:hint="eastAsia"/>
          <w:lang w:val="en-US" w:eastAsia="zh-CN"/>
        </w:rPr>
        <w:t>经营性公路建设项目采用邀请招标的，投标邀请书发出后，招标人应当根据投标人提交的投标文件，对投标人的资格进行审查。</w:t>
      </w:r>
    </w:p>
    <w:p>
      <w:pPr>
        <w:rPr>
          <w:rFonts w:hint="eastAsia"/>
          <w:lang w:val="en-US" w:eastAsia="zh-CN"/>
        </w:rPr>
      </w:pPr>
      <w:r>
        <w:rPr>
          <w:rFonts w:hint="eastAsia"/>
          <w:lang w:val="en-US" w:eastAsia="zh-CN"/>
        </w:rPr>
        <w:t>第十八条 潜在投标人应当按照投标资格预审文件的要求，向招标人提交资格预审申请文件。</w:t>
      </w:r>
    </w:p>
    <w:p>
      <w:pPr>
        <w:rPr>
          <w:rFonts w:hint="eastAsia"/>
          <w:lang w:val="en-US" w:eastAsia="zh-CN"/>
        </w:rPr>
      </w:pPr>
      <w:r>
        <w:rPr>
          <w:rFonts w:hint="eastAsia"/>
          <w:lang w:val="en-US" w:eastAsia="zh-CN"/>
        </w:rPr>
        <w:t>资格预审申请文件应当载明以下主要内容：</w:t>
      </w:r>
    </w:p>
    <w:p>
      <w:pPr>
        <w:rPr>
          <w:rFonts w:hint="eastAsia"/>
          <w:lang w:val="en-US" w:eastAsia="zh-CN"/>
        </w:rPr>
      </w:pPr>
      <w:r>
        <w:rPr>
          <w:rFonts w:hint="eastAsia"/>
          <w:lang w:val="en-US" w:eastAsia="zh-CN"/>
        </w:rPr>
        <w:t>(一)营业执照；</w:t>
      </w:r>
    </w:p>
    <w:p>
      <w:pPr>
        <w:rPr>
          <w:rFonts w:hint="eastAsia"/>
          <w:lang w:val="en-US" w:eastAsia="zh-CN"/>
        </w:rPr>
      </w:pPr>
      <w:r>
        <w:rPr>
          <w:rFonts w:hint="eastAsia"/>
          <w:lang w:val="en-US" w:eastAsia="zh-CN"/>
        </w:rPr>
        <w:t>(二)资信、财务能力的证明文件；</w:t>
      </w:r>
    </w:p>
    <w:p>
      <w:pPr>
        <w:rPr>
          <w:rFonts w:hint="eastAsia"/>
          <w:lang w:val="en-US" w:eastAsia="zh-CN"/>
        </w:rPr>
      </w:pPr>
      <w:r>
        <w:rPr>
          <w:rFonts w:hint="eastAsia"/>
          <w:lang w:val="en-US" w:eastAsia="zh-CN"/>
        </w:rPr>
        <w:t>(三)资产构成情况及投标人投资参股关联企业的情况；</w:t>
      </w:r>
    </w:p>
    <w:p>
      <w:pPr>
        <w:rPr>
          <w:rFonts w:hint="eastAsia"/>
          <w:lang w:val="en-US" w:eastAsia="zh-CN"/>
        </w:rPr>
      </w:pPr>
      <w:r>
        <w:rPr>
          <w:rFonts w:hint="eastAsia"/>
          <w:lang w:val="en-US" w:eastAsia="zh-CN"/>
        </w:rPr>
        <w:t>(四)拟派出的项目负责人与主要技术人员的简历、业绩证明；</w:t>
      </w:r>
    </w:p>
    <w:p>
      <w:pPr>
        <w:rPr>
          <w:rFonts w:hint="eastAsia"/>
          <w:lang w:val="en-US" w:eastAsia="zh-CN"/>
        </w:rPr>
      </w:pPr>
      <w:r>
        <w:rPr>
          <w:rFonts w:hint="eastAsia"/>
          <w:lang w:val="en-US" w:eastAsia="zh-CN"/>
        </w:rPr>
        <w:t>(五)拟用于完成招标项目的资金(须出具银行证明资料)；</w:t>
      </w:r>
    </w:p>
    <w:p>
      <w:pPr>
        <w:rPr>
          <w:rFonts w:hint="eastAsia"/>
          <w:lang w:val="en-US" w:eastAsia="zh-CN"/>
        </w:rPr>
      </w:pPr>
      <w:r>
        <w:rPr>
          <w:rFonts w:hint="eastAsia"/>
          <w:lang w:val="en-US" w:eastAsia="zh-CN"/>
        </w:rPr>
        <w:t>(六)公司成立来的类似工程投资经营业绩情况；</w:t>
      </w:r>
    </w:p>
    <w:p>
      <w:pPr>
        <w:rPr>
          <w:rFonts w:hint="eastAsia"/>
          <w:lang w:val="en-US" w:eastAsia="zh-CN"/>
        </w:rPr>
      </w:pPr>
      <w:r>
        <w:rPr>
          <w:rFonts w:hint="eastAsia"/>
          <w:lang w:val="en-US" w:eastAsia="zh-CN"/>
        </w:rPr>
        <w:t>(七)近3年来财务平衡表及财务审计情况；</w:t>
      </w:r>
    </w:p>
    <w:p>
      <w:pPr>
        <w:rPr>
          <w:rFonts w:hint="eastAsia"/>
          <w:lang w:val="en-US" w:eastAsia="zh-CN"/>
        </w:rPr>
      </w:pPr>
      <w:r>
        <w:rPr>
          <w:rFonts w:hint="eastAsia"/>
          <w:lang w:val="en-US" w:eastAsia="zh-CN"/>
        </w:rPr>
        <w:t>(八)目前正在经营和正在参加投标项目的情况；</w:t>
      </w:r>
    </w:p>
    <w:p>
      <w:pPr>
        <w:rPr>
          <w:rFonts w:hint="eastAsia"/>
          <w:lang w:val="en-US" w:eastAsia="zh-CN"/>
        </w:rPr>
      </w:pPr>
      <w:r>
        <w:rPr>
          <w:rFonts w:hint="eastAsia"/>
          <w:lang w:val="en-US" w:eastAsia="zh-CN"/>
        </w:rPr>
        <w:t>(九)招标人要求的其他相关文件。</w:t>
      </w:r>
    </w:p>
    <w:p>
      <w:pPr>
        <w:rPr>
          <w:rFonts w:hint="eastAsia"/>
          <w:lang w:val="en-US" w:eastAsia="zh-CN"/>
        </w:rPr>
      </w:pPr>
      <w:r>
        <w:rPr>
          <w:rFonts w:hint="eastAsia"/>
          <w:lang w:val="en-US" w:eastAsia="zh-CN"/>
        </w:rPr>
        <w:t>第十九条 属于以下情况之一的，资格预审申请文件无效：</w:t>
      </w:r>
    </w:p>
    <w:p>
      <w:pPr>
        <w:rPr>
          <w:rFonts w:hint="eastAsia"/>
          <w:lang w:val="en-US" w:eastAsia="zh-CN"/>
        </w:rPr>
      </w:pPr>
      <w:r>
        <w:rPr>
          <w:rFonts w:hint="eastAsia"/>
          <w:lang w:val="en-US" w:eastAsia="zh-CN"/>
        </w:rPr>
        <w:t>(一)未按期送达；</w:t>
      </w:r>
    </w:p>
    <w:p>
      <w:pPr>
        <w:rPr>
          <w:rFonts w:hint="eastAsia"/>
          <w:lang w:val="en-US" w:eastAsia="zh-CN"/>
        </w:rPr>
      </w:pPr>
      <w:r>
        <w:rPr>
          <w:rFonts w:hint="eastAsia"/>
          <w:lang w:val="en-US" w:eastAsia="zh-CN"/>
        </w:rPr>
        <w:t>(二)未经法定代表人或其授权的代理人签字，或未加盖投标人印章；</w:t>
      </w:r>
    </w:p>
    <w:p>
      <w:pPr>
        <w:rPr>
          <w:rFonts w:hint="eastAsia"/>
          <w:lang w:val="en-US" w:eastAsia="zh-CN"/>
        </w:rPr>
      </w:pPr>
      <w:r>
        <w:rPr>
          <w:rFonts w:hint="eastAsia"/>
          <w:lang w:val="en-US" w:eastAsia="zh-CN"/>
        </w:rPr>
        <w:t>(三)不符合本办法规定要求；</w:t>
      </w:r>
    </w:p>
    <w:p>
      <w:pPr>
        <w:rPr>
          <w:rFonts w:hint="eastAsia"/>
          <w:lang w:val="en-US" w:eastAsia="zh-CN"/>
        </w:rPr>
      </w:pPr>
      <w:r>
        <w:rPr>
          <w:rFonts w:hint="eastAsia"/>
          <w:lang w:val="en-US" w:eastAsia="zh-CN"/>
        </w:rPr>
        <w:t>(四)内容虚假；</w:t>
      </w:r>
    </w:p>
    <w:p>
      <w:pPr>
        <w:rPr>
          <w:rFonts w:hint="eastAsia"/>
          <w:lang w:val="en-US" w:eastAsia="zh-CN"/>
        </w:rPr>
      </w:pPr>
      <w:r>
        <w:rPr>
          <w:rFonts w:hint="eastAsia"/>
          <w:lang w:val="en-US" w:eastAsia="zh-CN"/>
        </w:rPr>
        <w:t>(五)资格预审申请文件由投资参股招标项目的投资单位提交。</w:t>
      </w:r>
    </w:p>
    <w:p>
      <w:pPr>
        <w:rPr>
          <w:rFonts w:hint="eastAsia"/>
          <w:lang w:val="en-US" w:eastAsia="zh-CN"/>
        </w:rPr>
      </w:pPr>
      <w:r>
        <w:rPr>
          <w:rFonts w:hint="eastAsia"/>
          <w:lang w:val="en-US" w:eastAsia="zh-CN"/>
        </w:rPr>
        <w:t>第二十条 招标人审查潜在投标人的资格，应当严格按照投标资格预审文件的规定进行，不得采用抽签、摇号等博彩性方式进行资格审查。</w:t>
      </w:r>
    </w:p>
    <w:p>
      <w:pPr>
        <w:rPr>
          <w:rFonts w:hint="eastAsia"/>
          <w:b/>
          <w:bCs/>
          <w:lang w:val="en-US" w:eastAsia="zh-CN"/>
        </w:rPr>
      </w:pPr>
      <w:r>
        <w:rPr>
          <w:rFonts w:hint="eastAsia"/>
          <w:b/>
          <w:bCs/>
          <w:lang w:val="en-US" w:eastAsia="zh-CN"/>
        </w:rPr>
        <w:t>第三章 投 标</w:t>
      </w:r>
    </w:p>
    <w:p>
      <w:pPr>
        <w:rPr>
          <w:rFonts w:hint="eastAsia"/>
          <w:lang w:val="en-US" w:eastAsia="zh-CN"/>
        </w:rPr>
      </w:pPr>
      <w:r>
        <w:rPr>
          <w:rFonts w:hint="eastAsia"/>
          <w:lang w:val="en-US" w:eastAsia="zh-CN"/>
        </w:rPr>
        <w:t>第二十一条 投标人必须具备下列条件之一，并按照本办法规定通过资格预审取得投标资格，方可参加经营性公路建设项目投标。</w:t>
      </w:r>
    </w:p>
    <w:p>
      <w:pPr>
        <w:rPr>
          <w:rFonts w:hint="eastAsia"/>
          <w:lang w:val="en-US" w:eastAsia="zh-CN"/>
        </w:rPr>
      </w:pPr>
      <w:r>
        <w:rPr>
          <w:rFonts w:hint="eastAsia"/>
          <w:lang w:val="en-US" w:eastAsia="zh-CN"/>
        </w:rPr>
        <w:t>(一)在中国境内注册的具有投融资能力的公司；</w:t>
      </w:r>
    </w:p>
    <w:p>
      <w:pPr>
        <w:rPr>
          <w:rFonts w:hint="eastAsia"/>
          <w:lang w:val="en-US" w:eastAsia="zh-CN"/>
        </w:rPr>
      </w:pPr>
      <w:r>
        <w:rPr>
          <w:rFonts w:hint="eastAsia"/>
          <w:lang w:val="en-US" w:eastAsia="zh-CN"/>
        </w:rPr>
        <w:t>(二)在中国境内注册的具有投融资能力的多个公司组成的联合体；</w:t>
      </w:r>
    </w:p>
    <w:p>
      <w:pPr>
        <w:rPr>
          <w:rFonts w:hint="eastAsia"/>
          <w:lang w:val="en-US" w:eastAsia="zh-CN"/>
        </w:rPr>
      </w:pPr>
      <w:r>
        <w:rPr>
          <w:rFonts w:hint="eastAsia"/>
          <w:lang w:val="en-US" w:eastAsia="zh-CN"/>
        </w:rPr>
        <w:t>(三)在中国境内注册的具有投融资能力的公司与在境外注册的有大型基础设施融资能力的投资公司组成的联合体。</w:t>
      </w:r>
    </w:p>
    <w:p>
      <w:pPr>
        <w:rPr>
          <w:rFonts w:hint="eastAsia"/>
          <w:lang w:val="en-US" w:eastAsia="zh-CN"/>
        </w:rPr>
      </w:pPr>
      <w:r>
        <w:rPr>
          <w:rFonts w:hint="eastAsia"/>
          <w:lang w:val="en-US" w:eastAsia="zh-CN"/>
        </w:rPr>
        <w:t>境外经济组织和企业实体投标资格的确定，按照国家有关规定执行。</w:t>
      </w:r>
    </w:p>
    <w:p>
      <w:pPr>
        <w:rPr>
          <w:rFonts w:hint="eastAsia"/>
          <w:lang w:val="en-US" w:eastAsia="zh-CN"/>
        </w:rPr>
      </w:pPr>
      <w:r>
        <w:rPr>
          <w:rFonts w:hint="eastAsia"/>
          <w:lang w:val="en-US" w:eastAsia="zh-CN"/>
        </w:rPr>
        <w:t>第二十二条 两个以上法人可以组成1个联合体，以1个投标人的身份共同投标。</w:t>
      </w:r>
    </w:p>
    <w:p>
      <w:pPr>
        <w:rPr>
          <w:rFonts w:hint="eastAsia"/>
          <w:lang w:val="en-US" w:eastAsia="zh-CN"/>
        </w:rPr>
      </w:pPr>
      <w:r>
        <w:rPr>
          <w:rFonts w:hint="eastAsia"/>
          <w:lang w:val="en-US" w:eastAsia="zh-CN"/>
        </w:rPr>
        <w:t>联合体各方均应当具备承担招标项目的相应能力；国家有关规定或者招标文件对投标人资格条件有规定的，联合体各方均应当具备规定的相应资格条件。由同一专业的企业法人组成的联合体，按照资质等级较低的企业法人确定资质等级。</w:t>
      </w:r>
    </w:p>
    <w:p>
      <w:pPr>
        <w:rPr>
          <w:rFonts w:hint="eastAsia"/>
          <w:lang w:val="en-US" w:eastAsia="zh-CN"/>
        </w:rPr>
      </w:pPr>
      <w:r>
        <w:rPr>
          <w:rFonts w:hint="eastAsia"/>
          <w:lang w:val="en-US" w:eastAsia="zh-CN"/>
        </w:rPr>
        <w:t>联合体各方应当签订共同投标协议，明确约定各方拟承担的工作和责任，并将共同投标协议连同投标文件一并提交招标人。</w:t>
      </w:r>
    </w:p>
    <w:p>
      <w:pPr>
        <w:rPr>
          <w:rFonts w:hint="eastAsia"/>
          <w:lang w:val="en-US" w:eastAsia="zh-CN"/>
        </w:rPr>
      </w:pPr>
      <w:r>
        <w:rPr>
          <w:rFonts w:hint="eastAsia"/>
          <w:lang w:val="en-US" w:eastAsia="zh-CN"/>
        </w:rPr>
        <w:t>联合体中标的，联合体各方应当共同与招标人签订合同，就中标项目向招标人承担连带责任。</w:t>
      </w:r>
    </w:p>
    <w:p>
      <w:pPr>
        <w:rPr>
          <w:rFonts w:hint="eastAsia"/>
          <w:lang w:val="en-US" w:eastAsia="zh-CN"/>
        </w:rPr>
      </w:pPr>
      <w:r>
        <w:rPr>
          <w:rFonts w:hint="eastAsia"/>
          <w:lang w:val="en-US" w:eastAsia="zh-CN"/>
        </w:rPr>
        <w:t>招标人不得强制投标人组成联合体共同投标，不得限制投标人之间的竞争。</w:t>
      </w:r>
    </w:p>
    <w:p>
      <w:pPr>
        <w:rPr>
          <w:rFonts w:hint="eastAsia"/>
          <w:lang w:val="en-US" w:eastAsia="zh-CN"/>
        </w:rPr>
      </w:pPr>
      <w:r>
        <w:rPr>
          <w:rFonts w:hint="eastAsia"/>
          <w:lang w:val="en-US" w:eastAsia="zh-CN"/>
        </w:rPr>
        <w:t>第二十三条 投标人应当按照招标文件的要求，按时参加招标人主持召开的标前会并勘察现场。</w:t>
      </w:r>
    </w:p>
    <w:p>
      <w:pPr>
        <w:rPr>
          <w:rFonts w:hint="eastAsia"/>
          <w:lang w:val="en-US" w:eastAsia="zh-CN"/>
        </w:rPr>
      </w:pPr>
      <w:r>
        <w:rPr>
          <w:rFonts w:hint="eastAsia"/>
          <w:lang w:val="en-US" w:eastAsia="zh-CN"/>
        </w:rPr>
        <w:t>第二十四条 投标人必须按照招标文件的规定提交投标文件。投标方案包括以下主要材料：</w:t>
      </w:r>
    </w:p>
    <w:p>
      <w:pPr>
        <w:rPr>
          <w:rFonts w:hint="eastAsia"/>
          <w:lang w:val="en-US" w:eastAsia="zh-CN"/>
        </w:rPr>
      </w:pPr>
      <w:r>
        <w:rPr>
          <w:rFonts w:hint="eastAsia"/>
          <w:lang w:val="en-US" w:eastAsia="zh-CN"/>
        </w:rPr>
        <w:t>(一)资历材料。</w:t>
      </w:r>
    </w:p>
    <w:p>
      <w:pPr>
        <w:rPr>
          <w:rFonts w:hint="eastAsia"/>
          <w:lang w:val="en-US" w:eastAsia="zh-CN"/>
        </w:rPr>
      </w:pPr>
      <w:r>
        <w:rPr>
          <w:rFonts w:hint="eastAsia"/>
          <w:lang w:val="en-US" w:eastAsia="zh-CN"/>
        </w:rPr>
        <w:t>1．投标人的简介、营业执照及资信证书；</w:t>
      </w:r>
    </w:p>
    <w:p>
      <w:pPr>
        <w:rPr>
          <w:rFonts w:hint="eastAsia"/>
          <w:lang w:val="en-US" w:eastAsia="zh-CN"/>
        </w:rPr>
      </w:pPr>
      <w:r>
        <w:rPr>
          <w:rFonts w:hint="eastAsia"/>
          <w:lang w:val="en-US" w:eastAsia="zh-CN"/>
        </w:rPr>
        <w:t>2．近3年经审计的年度财务报告；</w:t>
      </w:r>
    </w:p>
    <w:p>
      <w:pPr>
        <w:rPr>
          <w:rFonts w:hint="eastAsia"/>
          <w:lang w:val="en-US" w:eastAsia="zh-CN"/>
        </w:rPr>
      </w:pPr>
      <w:r>
        <w:rPr>
          <w:rFonts w:hint="eastAsia"/>
          <w:lang w:val="en-US" w:eastAsia="zh-CN"/>
        </w:rPr>
        <w:t>3．近5年承担的主要投资项目概况；</w:t>
      </w:r>
    </w:p>
    <w:p>
      <w:pPr>
        <w:rPr>
          <w:rFonts w:hint="eastAsia"/>
          <w:lang w:val="en-US" w:eastAsia="zh-CN"/>
        </w:rPr>
      </w:pPr>
      <w:r>
        <w:rPr>
          <w:rFonts w:hint="eastAsia"/>
          <w:lang w:val="en-US" w:eastAsia="zh-CN"/>
        </w:rPr>
        <w:t>4．近3年在经营活动中涉及的债务、债权简况及其信用评价；</w:t>
      </w:r>
    </w:p>
    <w:p>
      <w:pPr>
        <w:rPr>
          <w:rFonts w:hint="eastAsia"/>
          <w:lang w:val="en-US" w:eastAsia="zh-CN"/>
        </w:rPr>
      </w:pPr>
      <w:r>
        <w:rPr>
          <w:rFonts w:hint="eastAsia"/>
          <w:lang w:val="en-US" w:eastAsia="zh-CN"/>
        </w:rPr>
        <w:t>5．履约行为情况表。</w:t>
      </w:r>
    </w:p>
    <w:p>
      <w:pPr>
        <w:rPr>
          <w:rFonts w:hint="eastAsia"/>
          <w:lang w:val="en-US" w:eastAsia="zh-CN"/>
        </w:rPr>
      </w:pPr>
      <w:r>
        <w:rPr>
          <w:rFonts w:hint="eastAsia"/>
          <w:lang w:val="en-US" w:eastAsia="zh-CN"/>
        </w:rPr>
        <w:t>(二)资金保障方案。</w:t>
      </w:r>
    </w:p>
    <w:p>
      <w:pPr>
        <w:rPr>
          <w:rFonts w:hint="eastAsia"/>
          <w:lang w:val="en-US" w:eastAsia="zh-CN"/>
        </w:rPr>
      </w:pPr>
      <w:r>
        <w:rPr>
          <w:rFonts w:hint="eastAsia"/>
          <w:lang w:val="en-US" w:eastAsia="zh-CN"/>
        </w:rPr>
        <w:t>1．投标人的法定代表或其授权代表签署的资金保障方案；</w:t>
      </w:r>
    </w:p>
    <w:p>
      <w:pPr>
        <w:rPr>
          <w:rFonts w:hint="eastAsia"/>
          <w:lang w:val="en-US" w:eastAsia="zh-CN"/>
        </w:rPr>
      </w:pPr>
      <w:r>
        <w:rPr>
          <w:rFonts w:hint="eastAsia"/>
          <w:lang w:val="en-US" w:eastAsia="zh-CN"/>
        </w:rPr>
        <w:t>2．投标保函；</w:t>
      </w:r>
    </w:p>
    <w:p>
      <w:pPr>
        <w:rPr>
          <w:rFonts w:hint="eastAsia"/>
          <w:lang w:val="en-US" w:eastAsia="zh-CN"/>
        </w:rPr>
      </w:pPr>
      <w:r>
        <w:rPr>
          <w:rFonts w:hint="eastAsia"/>
          <w:lang w:val="en-US" w:eastAsia="zh-CN"/>
        </w:rPr>
        <w:t>3．首期资本金到位保证函；</w:t>
      </w:r>
    </w:p>
    <w:p>
      <w:pPr>
        <w:rPr>
          <w:rFonts w:hint="eastAsia"/>
          <w:lang w:val="en-US" w:eastAsia="zh-CN"/>
        </w:rPr>
      </w:pPr>
      <w:r>
        <w:rPr>
          <w:rFonts w:hint="eastAsia"/>
          <w:lang w:val="en-US" w:eastAsia="zh-CN"/>
        </w:rPr>
        <w:t>4．项目资本金按工程进度到位计划表；</w:t>
      </w:r>
    </w:p>
    <w:p>
      <w:pPr>
        <w:rPr>
          <w:rFonts w:hint="eastAsia"/>
          <w:lang w:val="en-US" w:eastAsia="zh-CN"/>
        </w:rPr>
      </w:pPr>
      <w:r>
        <w:rPr>
          <w:rFonts w:hint="eastAsia"/>
          <w:lang w:val="en-US" w:eastAsia="zh-CN"/>
        </w:rPr>
        <w:t>5。银行省级分行对投标人出具的授信总额和项目贷款承诺书。</w:t>
      </w:r>
    </w:p>
    <w:p>
      <w:pPr>
        <w:rPr>
          <w:rFonts w:hint="eastAsia"/>
          <w:lang w:val="en-US" w:eastAsia="zh-CN"/>
        </w:rPr>
      </w:pPr>
      <w:r>
        <w:rPr>
          <w:rFonts w:hint="eastAsia"/>
          <w:lang w:val="en-US" w:eastAsia="zh-CN"/>
        </w:rPr>
        <w:t>(三)响应招标文件规定的其他材料。</w:t>
      </w:r>
    </w:p>
    <w:p>
      <w:pPr>
        <w:rPr>
          <w:rFonts w:hint="eastAsia"/>
          <w:lang w:val="en-US" w:eastAsia="zh-CN"/>
        </w:rPr>
      </w:pPr>
      <w:r>
        <w:rPr>
          <w:rFonts w:hint="eastAsia"/>
          <w:lang w:val="en-US" w:eastAsia="zh-CN"/>
        </w:rPr>
        <w:t>第二十五条 投标文件应当由投标人的法定代表人或其授权的代理人签字，并加盖投标人印章。法定代表人授权代理人进行投标的，须附具法律效力的授权书。</w:t>
      </w:r>
    </w:p>
    <w:p>
      <w:pPr>
        <w:rPr>
          <w:rFonts w:hint="eastAsia"/>
          <w:lang w:val="en-US" w:eastAsia="zh-CN"/>
        </w:rPr>
      </w:pPr>
      <w:r>
        <w:rPr>
          <w:rFonts w:hint="eastAsia"/>
          <w:lang w:val="en-US" w:eastAsia="zh-CN"/>
        </w:rPr>
        <w:t>投标文件应当由投标人密封，并按招标文件规定的时间、地点和方式送达招标人。</w:t>
      </w:r>
    </w:p>
    <w:p>
      <w:pPr>
        <w:rPr>
          <w:rFonts w:hint="eastAsia"/>
          <w:lang w:val="en-US" w:eastAsia="zh-CN"/>
        </w:rPr>
      </w:pPr>
      <w:r>
        <w:rPr>
          <w:rFonts w:hint="eastAsia"/>
          <w:lang w:val="en-US" w:eastAsia="zh-CN"/>
        </w:rPr>
        <w:t>第二十六条 投标文件按要求送达后，在招标文件规定的投标截止时间前，投标人如需撤回或者修改投标文件，应当以正式函件提出并作出说明。</w:t>
      </w:r>
    </w:p>
    <w:p>
      <w:pPr>
        <w:rPr>
          <w:rFonts w:hint="eastAsia"/>
          <w:lang w:val="en-US" w:eastAsia="zh-CN"/>
        </w:rPr>
      </w:pPr>
      <w:r>
        <w:rPr>
          <w:rFonts w:hint="eastAsia"/>
          <w:lang w:val="en-US" w:eastAsia="zh-CN"/>
        </w:rPr>
        <w:t>修改投标文件的函件是投标文件的组成部分，其形式、密封方式、送达时间，适用对投标文件的规定。</w:t>
      </w:r>
    </w:p>
    <w:p>
      <w:pPr>
        <w:rPr>
          <w:rFonts w:hint="eastAsia"/>
          <w:lang w:val="en-US" w:eastAsia="zh-CN"/>
        </w:rPr>
      </w:pPr>
      <w:r>
        <w:rPr>
          <w:rFonts w:hint="eastAsia"/>
          <w:lang w:val="en-US" w:eastAsia="zh-CN"/>
        </w:rPr>
        <w:t>第二十七条 招标人对投标人按时送达并符合密封要求的投标文件，应当签收，并妥善保存。</w:t>
      </w:r>
    </w:p>
    <w:p>
      <w:pPr>
        <w:rPr>
          <w:rFonts w:hint="eastAsia"/>
          <w:lang w:val="en-US" w:eastAsia="zh-CN"/>
        </w:rPr>
      </w:pPr>
      <w:r>
        <w:rPr>
          <w:rFonts w:hint="eastAsia"/>
          <w:lang w:val="en-US" w:eastAsia="zh-CN"/>
        </w:rPr>
        <w:t>招标人不得接受在招标文件规定的截止时间后送达的及未按要求密封的投标文件。</w:t>
      </w:r>
    </w:p>
    <w:p>
      <w:pPr>
        <w:rPr>
          <w:rFonts w:hint="eastAsia"/>
          <w:lang w:val="en-US" w:eastAsia="zh-CN"/>
        </w:rPr>
      </w:pPr>
      <w:r>
        <w:rPr>
          <w:rFonts w:hint="eastAsia"/>
          <w:lang w:val="en-US" w:eastAsia="zh-CN"/>
        </w:rPr>
        <w:t>第二十八条 投标人参加投标，不得弄虚作假，不得与其他投标人互相串通投标，不得采取贿赂以及其他不正当手段谋取中标，不得妨碍其他投标人投标。</w:t>
      </w:r>
    </w:p>
    <w:p>
      <w:pPr>
        <w:rPr>
          <w:rFonts w:hint="eastAsia"/>
          <w:b/>
          <w:bCs/>
          <w:lang w:val="en-US" w:eastAsia="zh-CN"/>
        </w:rPr>
      </w:pPr>
      <w:r>
        <w:rPr>
          <w:rFonts w:hint="eastAsia"/>
          <w:b/>
          <w:bCs/>
          <w:lang w:val="en-US" w:eastAsia="zh-CN"/>
        </w:rPr>
        <w:t>第四章 开标、评标和中标</w:t>
      </w:r>
    </w:p>
    <w:p>
      <w:pPr>
        <w:rPr>
          <w:rFonts w:hint="eastAsia"/>
          <w:lang w:val="en-US" w:eastAsia="zh-CN"/>
        </w:rPr>
      </w:pPr>
      <w:r>
        <w:rPr>
          <w:rFonts w:hint="eastAsia"/>
          <w:lang w:val="en-US" w:eastAsia="zh-CN"/>
        </w:rPr>
        <w:t>第二十九条 开标时间应当与招标文件中确定的提交投标文件截止时间一致。</w:t>
      </w:r>
    </w:p>
    <w:p>
      <w:pPr>
        <w:rPr>
          <w:rFonts w:hint="eastAsia"/>
          <w:lang w:val="en-US" w:eastAsia="zh-CN"/>
        </w:rPr>
      </w:pPr>
      <w:r>
        <w:rPr>
          <w:rFonts w:hint="eastAsia"/>
          <w:lang w:val="en-US" w:eastAsia="zh-CN"/>
        </w:rPr>
        <w:t>开标地点应当是招标文件中预先确定的地点，不得随意变更。</w:t>
      </w:r>
    </w:p>
    <w:p>
      <w:pPr>
        <w:rPr>
          <w:rFonts w:hint="eastAsia"/>
          <w:lang w:val="en-US" w:eastAsia="zh-CN"/>
        </w:rPr>
      </w:pPr>
      <w:r>
        <w:rPr>
          <w:rFonts w:hint="eastAsia"/>
          <w:lang w:val="en-US" w:eastAsia="zh-CN"/>
        </w:rPr>
        <w:t>第三十条 开标应当公开进行。</w:t>
      </w:r>
    </w:p>
    <w:p>
      <w:pPr>
        <w:rPr>
          <w:rFonts w:hint="eastAsia"/>
          <w:lang w:val="en-US" w:eastAsia="zh-CN"/>
        </w:rPr>
      </w:pPr>
      <w:r>
        <w:rPr>
          <w:rFonts w:hint="eastAsia"/>
          <w:lang w:val="en-US" w:eastAsia="zh-CN"/>
        </w:rPr>
        <w:t>开标由招标人主持，邀请省、市交通主管部门和所有投标人的法定代表人或其授权的代理人参加。</w:t>
      </w:r>
    </w:p>
    <w:p>
      <w:pPr>
        <w:rPr>
          <w:rFonts w:hint="eastAsia"/>
          <w:lang w:val="en-US" w:eastAsia="zh-CN"/>
        </w:rPr>
      </w:pPr>
      <w:r>
        <w:rPr>
          <w:rFonts w:hint="eastAsia"/>
          <w:lang w:val="en-US" w:eastAsia="zh-CN"/>
        </w:rPr>
        <w:t>第三十一条 开标时，由投标人或者其推选的代表检查投标文件的密封情况，也可以由招标人委托的公证机构检查并予以公证。</w:t>
      </w:r>
    </w:p>
    <w:p>
      <w:pPr>
        <w:rPr>
          <w:rFonts w:hint="eastAsia"/>
          <w:lang w:val="en-US" w:eastAsia="zh-CN"/>
        </w:rPr>
      </w:pPr>
      <w:r>
        <w:rPr>
          <w:rFonts w:hint="eastAsia"/>
          <w:lang w:val="en-US" w:eastAsia="zh-CN"/>
        </w:rPr>
        <w:t>投标文件的密封情况经确认无误后，应当当众拆封，并宣读投标人名称、投标价格和投标文件的其他主要内容。</w:t>
      </w:r>
    </w:p>
    <w:p>
      <w:pPr>
        <w:rPr>
          <w:rFonts w:hint="eastAsia"/>
          <w:lang w:val="en-US" w:eastAsia="zh-CN"/>
        </w:rPr>
      </w:pPr>
      <w:r>
        <w:rPr>
          <w:rFonts w:hint="eastAsia"/>
          <w:lang w:val="en-US" w:eastAsia="zh-CN"/>
        </w:rPr>
        <w:t>第三十二条 招标人对开标过程应当记录，并存档备查。</w:t>
      </w:r>
    </w:p>
    <w:p>
      <w:pPr>
        <w:rPr>
          <w:rFonts w:hint="eastAsia"/>
          <w:lang w:val="en-US" w:eastAsia="zh-CN"/>
        </w:rPr>
      </w:pPr>
      <w:r>
        <w:rPr>
          <w:rFonts w:hint="eastAsia"/>
          <w:lang w:val="en-US" w:eastAsia="zh-CN"/>
        </w:rPr>
        <w:t>第三十三条 招标人应当自开标之日起2日内将开标情况报省、市交通主管部门备案。</w:t>
      </w:r>
    </w:p>
    <w:p>
      <w:pPr>
        <w:rPr>
          <w:rFonts w:hint="eastAsia"/>
          <w:lang w:val="en-US" w:eastAsia="zh-CN"/>
        </w:rPr>
      </w:pPr>
      <w:r>
        <w:rPr>
          <w:rFonts w:hint="eastAsia"/>
          <w:lang w:val="en-US" w:eastAsia="zh-CN"/>
        </w:rPr>
        <w:t>第三十四条 评标由招标人组建的评标委员会负责。</w:t>
      </w:r>
    </w:p>
    <w:p>
      <w:pPr>
        <w:rPr>
          <w:rFonts w:hint="eastAsia"/>
          <w:lang w:val="en-US" w:eastAsia="zh-CN"/>
        </w:rPr>
      </w:pPr>
      <w:r>
        <w:rPr>
          <w:rFonts w:hint="eastAsia"/>
          <w:lang w:val="en-US" w:eastAsia="zh-CN"/>
        </w:rPr>
        <w:t>评标委员会由有关方面的专家及市有关行政主管部门、项目所在区、县级市政府的代表若干人组成，人数为5人以上单数，其中专家人数不少于成员总数的三分之二。专家由地市级以上交通、建设、财政等部门的专家库中抽取组成，评标委员会负责人由市政府批准确定。</w:t>
      </w:r>
    </w:p>
    <w:p>
      <w:pPr>
        <w:rPr>
          <w:rFonts w:hint="eastAsia"/>
          <w:lang w:val="en-US" w:eastAsia="zh-CN"/>
        </w:rPr>
      </w:pPr>
      <w:r>
        <w:rPr>
          <w:rFonts w:hint="eastAsia"/>
          <w:lang w:val="en-US" w:eastAsia="zh-CN"/>
        </w:rPr>
        <w:t>与投标人有利害关系的人员不得进入相关项目的评标委员会。</w:t>
      </w:r>
    </w:p>
    <w:p>
      <w:pPr>
        <w:rPr>
          <w:rFonts w:hint="eastAsia"/>
          <w:lang w:val="en-US" w:eastAsia="zh-CN"/>
        </w:rPr>
      </w:pPr>
      <w:r>
        <w:rPr>
          <w:rFonts w:hint="eastAsia"/>
          <w:lang w:val="en-US" w:eastAsia="zh-CN"/>
        </w:rPr>
        <w:t>第三十五条 评标委员会成员名单在中标结果确定前应当保密。</w:t>
      </w:r>
    </w:p>
    <w:p>
      <w:pPr>
        <w:rPr>
          <w:rFonts w:hint="eastAsia"/>
          <w:lang w:val="en-US" w:eastAsia="zh-CN"/>
        </w:rPr>
      </w:pPr>
      <w:r>
        <w:rPr>
          <w:rFonts w:hint="eastAsia"/>
          <w:lang w:val="en-US" w:eastAsia="zh-CN"/>
        </w:rPr>
        <w:t>第三十六条 评标委员会成员应当客观、公正地履行职责，遵守职业道德，对所提出的评审意见承担个人责任。</w:t>
      </w:r>
    </w:p>
    <w:p>
      <w:pPr>
        <w:rPr>
          <w:rFonts w:hint="eastAsia"/>
          <w:lang w:val="en-US" w:eastAsia="zh-CN"/>
        </w:rPr>
      </w:pPr>
      <w:r>
        <w:rPr>
          <w:rFonts w:hint="eastAsia"/>
          <w:lang w:val="en-US" w:eastAsia="zh-CN"/>
        </w:rPr>
        <w:t>评标委员会成员不得私下接触投标人，不得收受投标人的财物或者其他好处，不得透露对投标文件的评审、中标候选人的推荐情况以及与评标有关的其他情况。</w:t>
      </w:r>
    </w:p>
    <w:p>
      <w:pPr>
        <w:rPr>
          <w:rFonts w:hint="eastAsia"/>
          <w:lang w:val="en-US" w:eastAsia="zh-CN"/>
        </w:rPr>
      </w:pPr>
      <w:r>
        <w:rPr>
          <w:rFonts w:hint="eastAsia"/>
          <w:lang w:val="en-US" w:eastAsia="zh-CN"/>
        </w:rPr>
        <w:t>任何单位和个人不得非法干预、影响评标过程和结果。</w:t>
      </w:r>
    </w:p>
    <w:p>
      <w:pPr>
        <w:rPr>
          <w:rFonts w:hint="eastAsia"/>
          <w:lang w:val="en-US" w:eastAsia="zh-CN"/>
        </w:rPr>
      </w:pPr>
      <w:r>
        <w:rPr>
          <w:rFonts w:hint="eastAsia"/>
          <w:lang w:val="en-US" w:eastAsia="zh-CN"/>
        </w:rPr>
        <w:t>第三十七条 评标委员会可以要求投标人对投标文件中含义不明确的内容作出必要的澄清或者说明，但是澄清或者说明不得超出或者改变投标文件的实质性内容。</w:t>
      </w:r>
    </w:p>
    <w:p>
      <w:pPr>
        <w:rPr>
          <w:rFonts w:hint="eastAsia"/>
          <w:lang w:val="en-US" w:eastAsia="zh-CN"/>
        </w:rPr>
      </w:pPr>
      <w:r>
        <w:rPr>
          <w:rFonts w:hint="eastAsia"/>
          <w:lang w:val="en-US" w:eastAsia="zh-CN"/>
        </w:rPr>
        <w:t>第三十八条 经营性公路建设项目招标的评标将采用综合评分法。</w:t>
      </w:r>
    </w:p>
    <w:p>
      <w:pPr>
        <w:rPr>
          <w:rFonts w:hint="eastAsia"/>
          <w:lang w:val="en-US" w:eastAsia="zh-CN"/>
        </w:rPr>
      </w:pPr>
      <w:r>
        <w:rPr>
          <w:rFonts w:hint="eastAsia"/>
          <w:lang w:val="en-US" w:eastAsia="zh-CN"/>
        </w:rPr>
        <w:t>采用综合评分法评标，应当在招标文件中载明复合标底计算公式和各项评价内容取分权重。</w:t>
      </w:r>
    </w:p>
    <w:p>
      <w:pPr>
        <w:rPr>
          <w:rFonts w:hint="eastAsia"/>
          <w:lang w:val="en-US" w:eastAsia="zh-CN"/>
        </w:rPr>
      </w:pPr>
      <w:r>
        <w:rPr>
          <w:rFonts w:hint="eastAsia"/>
          <w:lang w:val="en-US" w:eastAsia="zh-CN"/>
        </w:rPr>
        <w:t>采用综合评分法评标，应当对投标人的融资能力与资金筹措方案、经营年限、建设业绩与实施方案、运营目标与运营措施等四个方面按不同权重分别进行打分，按得分高低进行排序，推荐得分高的投标人为中标候选人。</w:t>
      </w:r>
    </w:p>
    <w:p>
      <w:pPr>
        <w:rPr>
          <w:rFonts w:hint="eastAsia"/>
          <w:lang w:val="en-US" w:eastAsia="zh-CN"/>
        </w:rPr>
      </w:pPr>
      <w:r>
        <w:rPr>
          <w:rFonts w:hint="eastAsia"/>
          <w:lang w:val="en-US" w:eastAsia="zh-CN"/>
        </w:rPr>
        <w:t>第三十九条 评标委员会应当按照招标文件确定的评标标准和方法，对投标文件进行评审和比较。招标文件中没有规定的标准和方法，不得作为评标依据。</w:t>
      </w:r>
    </w:p>
    <w:p>
      <w:pPr>
        <w:rPr>
          <w:rFonts w:hint="eastAsia"/>
          <w:lang w:val="en-US" w:eastAsia="zh-CN"/>
        </w:rPr>
      </w:pPr>
      <w:r>
        <w:rPr>
          <w:rFonts w:hint="eastAsia"/>
          <w:lang w:val="en-US" w:eastAsia="zh-CN"/>
        </w:rPr>
        <w:t>第四十条 评标委员会完成评标工作后，应当向招标人提出书面评标报告。</w:t>
      </w:r>
    </w:p>
    <w:p>
      <w:pPr>
        <w:rPr>
          <w:rFonts w:hint="eastAsia"/>
          <w:lang w:val="en-US" w:eastAsia="zh-CN"/>
        </w:rPr>
      </w:pPr>
      <w:r>
        <w:rPr>
          <w:rFonts w:hint="eastAsia"/>
          <w:lang w:val="en-US" w:eastAsia="zh-CN"/>
        </w:rPr>
        <w:t>评标报告应当载明以下内容：</w:t>
      </w:r>
    </w:p>
    <w:p>
      <w:pPr>
        <w:rPr>
          <w:rFonts w:hint="eastAsia"/>
          <w:lang w:val="en-US" w:eastAsia="zh-CN"/>
        </w:rPr>
      </w:pPr>
      <w:r>
        <w:rPr>
          <w:rFonts w:hint="eastAsia"/>
          <w:lang w:val="en-US" w:eastAsia="zh-CN"/>
        </w:rPr>
        <w:t>(一)评标委员会的成员名单；</w:t>
      </w:r>
    </w:p>
    <w:p>
      <w:pPr>
        <w:rPr>
          <w:rFonts w:hint="eastAsia"/>
          <w:lang w:val="en-US" w:eastAsia="zh-CN"/>
        </w:rPr>
      </w:pPr>
      <w:r>
        <w:rPr>
          <w:rFonts w:hint="eastAsia"/>
          <w:lang w:val="en-US" w:eastAsia="zh-CN"/>
        </w:rPr>
        <w:t>(二)开标记录情况；</w:t>
      </w:r>
    </w:p>
    <w:p>
      <w:pPr>
        <w:rPr>
          <w:rFonts w:hint="eastAsia"/>
          <w:lang w:val="en-US" w:eastAsia="zh-CN"/>
        </w:rPr>
      </w:pPr>
      <w:r>
        <w:rPr>
          <w:rFonts w:hint="eastAsia"/>
          <w:lang w:val="en-US" w:eastAsia="zh-CN"/>
        </w:rPr>
        <w:t>(三)评标采用的标准和方法；</w:t>
      </w:r>
    </w:p>
    <w:p>
      <w:pPr>
        <w:rPr>
          <w:rFonts w:hint="eastAsia"/>
          <w:lang w:val="en-US" w:eastAsia="zh-CN"/>
        </w:rPr>
      </w:pPr>
      <w:r>
        <w:rPr>
          <w:rFonts w:hint="eastAsia"/>
          <w:lang w:val="en-US" w:eastAsia="zh-CN"/>
        </w:rPr>
        <w:t>(四)对投标人的评价；</w:t>
      </w:r>
    </w:p>
    <w:p>
      <w:pPr>
        <w:rPr>
          <w:rFonts w:hint="eastAsia"/>
          <w:lang w:val="en-US" w:eastAsia="zh-CN"/>
        </w:rPr>
      </w:pPr>
      <w:r>
        <w:rPr>
          <w:rFonts w:hint="eastAsia"/>
          <w:lang w:val="en-US" w:eastAsia="zh-CN"/>
        </w:rPr>
        <w:t>(五)符合要求的投标人情况；</w:t>
      </w:r>
    </w:p>
    <w:p>
      <w:pPr>
        <w:rPr>
          <w:rFonts w:hint="eastAsia"/>
          <w:lang w:val="en-US" w:eastAsia="zh-CN"/>
        </w:rPr>
      </w:pPr>
      <w:r>
        <w:rPr>
          <w:rFonts w:hint="eastAsia"/>
          <w:lang w:val="en-US" w:eastAsia="zh-CN"/>
        </w:rPr>
        <w:t>(六)推荐的中标候选人；</w:t>
      </w:r>
    </w:p>
    <w:p>
      <w:pPr>
        <w:rPr>
          <w:rFonts w:hint="eastAsia"/>
          <w:lang w:val="en-US" w:eastAsia="zh-CN"/>
        </w:rPr>
      </w:pPr>
      <w:r>
        <w:rPr>
          <w:rFonts w:hint="eastAsia"/>
          <w:lang w:val="en-US" w:eastAsia="zh-CN"/>
        </w:rPr>
        <w:t>(七)需要说明的其他事项。</w:t>
      </w:r>
    </w:p>
    <w:p>
      <w:pPr>
        <w:rPr>
          <w:rFonts w:hint="eastAsia"/>
          <w:lang w:val="en-US" w:eastAsia="zh-CN"/>
        </w:rPr>
      </w:pPr>
      <w:r>
        <w:rPr>
          <w:rFonts w:hint="eastAsia"/>
          <w:lang w:val="en-US" w:eastAsia="zh-CN"/>
        </w:rPr>
        <w:t>评标委员会推荐的中标候选人应当限定在1至3人，并标明排列顺序。</w:t>
      </w:r>
    </w:p>
    <w:p>
      <w:pPr>
        <w:rPr>
          <w:rFonts w:hint="eastAsia"/>
          <w:lang w:val="en-US" w:eastAsia="zh-CN"/>
        </w:rPr>
      </w:pPr>
      <w:r>
        <w:rPr>
          <w:rFonts w:hint="eastAsia"/>
          <w:lang w:val="en-US" w:eastAsia="zh-CN"/>
        </w:rPr>
        <w:t>第四十一条 招标人应当根据评标委员会提出的书面评标报告和推荐的合格中标候选人排序先后确定中标人。招标人也可以授权评标委员会按排序先后确定中标人。</w:t>
      </w:r>
    </w:p>
    <w:p>
      <w:pPr>
        <w:rPr>
          <w:rFonts w:hint="eastAsia"/>
          <w:lang w:val="en-US" w:eastAsia="zh-CN"/>
        </w:rPr>
      </w:pPr>
      <w:r>
        <w:rPr>
          <w:rFonts w:hint="eastAsia"/>
          <w:lang w:val="en-US" w:eastAsia="zh-CN"/>
        </w:rPr>
        <w:t>第四十二条 属于下列情况之一的，应当作为废标处理：</w:t>
      </w:r>
    </w:p>
    <w:p>
      <w:pPr>
        <w:rPr>
          <w:rFonts w:hint="eastAsia"/>
          <w:lang w:val="en-US" w:eastAsia="zh-CN"/>
        </w:rPr>
      </w:pPr>
      <w:r>
        <w:rPr>
          <w:rFonts w:hint="eastAsia"/>
          <w:lang w:val="en-US" w:eastAsia="zh-CN"/>
        </w:rPr>
        <w:t>(一)投标文件未经法定代表人或者其授权代理人签字，或者未加盖投标人公章；</w:t>
      </w:r>
    </w:p>
    <w:p>
      <w:pPr>
        <w:rPr>
          <w:rFonts w:hint="eastAsia"/>
          <w:lang w:val="en-US" w:eastAsia="zh-CN"/>
        </w:rPr>
      </w:pPr>
      <w:r>
        <w:rPr>
          <w:rFonts w:hint="eastAsia"/>
          <w:lang w:val="en-US" w:eastAsia="zh-CN"/>
        </w:rPr>
        <w:t>(二)投标文件字迹潦草、模糊，无法辨认；</w:t>
      </w:r>
    </w:p>
    <w:p>
      <w:pPr>
        <w:rPr>
          <w:rFonts w:hint="eastAsia"/>
          <w:lang w:val="en-US" w:eastAsia="zh-CN"/>
        </w:rPr>
      </w:pPr>
      <w:r>
        <w:rPr>
          <w:rFonts w:hint="eastAsia"/>
          <w:lang w:val="en-US" w:eastAsia="zh-CN"/>
        </w:rPr>
        <w:t>(三)投标人对同一招标段提交两份以上内容不同的投标文件，未书面声明其中哪一份有效；</w:t>
      </w:r>
    </w:p>
    <w:p>
      <w:pPr>
        <w:rPr>
          <w:rFonts w:hint="eastAsia"/>
          <w:lang w:val="en-US" w:eastAsia="zh-CN"/>
        </w:rPr>
      </w:pPr>
      <w:r>
        <w:rPr>
          <w:rFonts w:hint="eastAsia"/>
          <w:lang w:val="en-US" w:eastAsia="zh-CN"/>
        </w:rPr>
        <w:t>(四)投标人承诺的建设工期超过招标文件规定的期限或者对合同的重要条款有保留；</w:t>
      </w:r>
    </w:p>
    <w:p>
      <w:pPr>
        <w:rPr>
          <w:rFonts w:hint="eastAsia"/>
          <w:lang w:val="en-US" w:eastAsia="zh-CN"/>
        </w:rPr>
      </w:pPr>
      <w:r>
        <w:rPr>
          <w:rFonts w:hint="eastAsia"/>
          <w:lang w:val="en-US" w:eastAsia="zh-CN"/>
        </w:rPr>
        <w:t>(五)投标人以不正当手段进行投标或干预评标工作；</w:t>
      </w:r>
    </w:p>
    <w:p>
      <w:pPr>
        <w:rPr>
          <w:rFonts w:hint="eastAsia"/>
          <w:lang w:val="en-US" w:eastAsia="zh-CN"/>
        </w:rPr>
      </w:pPr>
      <w:r>
        <w:rPr>
          <w:rFonts w:hint="eastAsia"/>
          <w:lang w:val="en-US" w:eastAsia="zh-CN"/>
        </w:rPr>
        <w:t>(六)投标人未按招标文件要求提交投标担保；</w:t>
      </w:r>
    </w:p>
    <w:p>
      <w:pPr>
        <w:rPr>
          <w:rFonts w:hint="eastAsia"/>
          <w:lang w:val="en-US" w:eastAsia="zh-CN"/>
        </w:rPr>
      </w:pPr>
      <w:r>
        <w:rPr>
          <w:rFonts w:hint="eastAsia"/>
          <w:lang w:val="en-US" w:eastAsia="zh-CN"/>
        </w:rPr>
        <w:t>(七)投标文件不符合招标文件实质性要求的其它情形。</w:t>
      </w:r>
    </w:p>
    <w:p>
      <w:pPr>
        <w:rPr>
          <w:rFonts w:hint="eastAsia"/>
          <w:lang w:val="en-US" w:eastAsia="zh-CN"/>
        </w:rPr>
      </w:pPr>
      <w:r>
        <w:rPr>
          <w:rFonts w:hint="eastAsia"/>
          <w:lang w:val="en-US" w:eastAsia="zh-CN"/>
        </w:rPr>
        <w:t>第四十三条 有下列情形之一的，招标人应当依照本办法重新招标：</w:t>
      </w:r>
    </w:p>
    <w:p>
      <w:pPr>
        <w:rPr>
          <w:rFonts w:hint="eastAsia"/>
          <w:lang w:val="en-US" w:eastAsia="zh-CN"/>
        </w:rPr>
      </w:pPr>
      <w:r>
        <w:rPr>
          <w:rFonts w:hint="eastAsia"/>
          <w:lang w:val="en-US" w:eastAsia="zh-CN"/>
        </w:rPr>
        <w:t>(一)一个项目少于3个投标人的；</w:t>
      </w:r>
    </w:p>
    <w:p>
      <w:pPr>
        <w:rPr>
          <w:rFonts w:hint="eastAsia"/>
          <w:lang w:val="en-US" w:eastAsia="zh-CN"/>
        </w:rPr>
      </w:pPr>
      <w:r>
        <w:rPr>
          <w:rFonts w:hint="eastAsia"/>
          <w:lang w:val="en-US" w:eastAsia="zh-CN"/>
        </w:rPr>
        <w:t>(二) 经评标委员会评审，所有投标均不符合招标文件要求；</w:t>
      </w:r>
    </w:p>
    <w:p>
      <w:pPr>
        <w:rPr>
          <w:rFonts w:hint="eastAsia"/>
          <w:lang w:val="en-US" w:eastAsia="zh-CN"/>
        </w:rPr>
      </w:pPr>
      <w:r>
        <w:rPr>
          <w:rFonts w:hint="eastAsia"/>
          <w:lang w:val="en-US" w:eastAsia="zh-CN"/>
        </w:rPr>
        <w:t>(三) 由于招标人、招标代理人或投标人的违法行为，导致中标无效；</w:t>
      </w:r>
    </w:p>
    <w:p>
      <w:pPr>
        <w:rPr>
          <w:rFonts w:hint="eastAsia"/>
          <w:lang w:val="en-US" w:eastAsia="zh-CN"/>
        </w:rPr>
      </w:pPr>
      <w:r>
        <w:rPr>
          <w:rFonts w:hint="eastAsia"/>
          <w:lang w:val="en-US" w:eastAsia="zh-CN"/>
        </w:rPr>
        <w:t>(四)评标委员会推荐的中标候选人均未与招标人签订公路工程投资意向书。</w:t>
      </w:r>
    </w:p>
    <w:p>
      <w:pPr>
        <w:rPr>
          <w:rFonts w:hint="eastAsia"/>
          <w:lang w:val="en-US" w:eastAsia="zh-CN"/>
        </w:rPr>
      </w:pPr>
      <w:r>
        <w:rPr>
          <w:rFonts w:hint="eastAsia"/>
          <w:lang w:val="en-US" w:eastAsia="zh-CN"/>
        </w:rPr>
        <w:t>重新招标的，招标人应当将重新招标方案报市交通委员会备案，招标文件有修改的，应当将修改后的招标文件一并备案。</w:t>
      </w:r>
    </w:p>
    <w:p>
      <w:pPr>
        <w:rPr>
          <w:rFonts w:hint="eastAsia"/>
          <w:lang w:val="en-US" w:eastAsia="zh-CN"/>
        </w:rPr>
      </w:pPr>
      <w:r>
        <w:rPr>
          <w:rFonts w:hint="eastAsia"/>
          <w:lang w:val="en-US" w:eastAsia="zh-CN"/>
        </w:rPr>
        <w:t>第四十四条 招标人应当自确定中标人之日起15日内按项目管理权限将评标报告和评标结果报市交通委员会备案。交通主管部门自收到评标报告和评标结果之日起7日内未提出异议的，招标人应当向中标人发出中标通知书，并同时将中标结果通知所有未中标的投标人。</w:t>
      </w:r>
    </w:p>
    <w:p>
      <w:pPr>
        <w:rPr>
          <w:rFonts w:hint="eastAsia"/>
          <w:lang w:val="en-US" w:eastAsia="zh-CN"/>
        </w:rPr>
      </w:pPr>
      <w:r>
        <w:rPr>
          <w:rFonts w:hint="eastAsia"/>
          <w:lang w:val="en-US" w:eastAsia="zh-CN"/>
        </w:rPr>
        <w:t>招标人应当自发出中标通知书之日起5日内，向投标人退还投标担保。</w:t>
      </w:r>
    </w:p>
    <w:p>
      <w:pPr>
        <w:rPr>
          <w:rFonts w:hint="eastAsia"/>
          <w:lang w:val="en-US" w:eastAsia="zh-CN"/>
        </w:rPr>
      </w:pPr>
      <w:r>
        <w:rPr>
          <w:rFonts w:hint="eastAsia"/>
          <w:lang w:val="en-US" w:eastAsia="zh-CN"/>
        </w:rPr>
        <w:t>第四十五条 招标人和中标人应当自中标通知书发出之日起30日内订立经营性公路建设项目投资意向书。</w:t>
      </w:r>
    </w:p>
    <w:p>
      <w:pPr>
        <w:rPr>
          <w:rFonts w:hint="eastAsia"/>
          <w:lang w:val="en-US" w:eastAsia="zh-CN"/>
        </w:rPr>
      </w:pPr>
      <w:r>
        <w:rPr>
          <w:rFonts w:hint="eastAsia"/>
          <w:lang w:val="en-US" w:eastAsia="zh-CN"/>
        </w:rPr>
        <w:t>经营性公路建设项目投资意向书应当按照招标文件、中标人的投标文件、中标通知书订立。</w:t>
      </w:r>
    </w:p>
    <w:p>
      <w:pPr>
        <w:rPr>
          <w:rFonts w:hint="eastAsia"/>
          <w:lang w:val="en-US" w:eastAsia="zh-CN"/>
        </w:rPr>
      </w:pPr>
      <w:r>
        <w:rPr>
          <w:rFonts w:hint="eastAsia"/>
          <w:lang w:val="en-US" w:eastAsia="zh-CN"/>
        </w:rPr>
        <w:t>招标人和中标人不得再行订立背离合同实质性内容的其他协议。</w:t>
      </w:r>
    </w:p>
    <w:p>
      <w:pPr>
        <w:rPr>
          <w:rFonts w:hint="eastAsia"/>
          <w:lang w:val="en-US" w:eastAsia="zh-CN"/>
        </w:rPr>
      </w:pPr>
      <w:r>
        <w:rPr>
          <w:rFonts w:hint="eastAsia"/>
          <w:lang w:val="en-US" w:eastAsia="zh-CN"/>
        </w:rPr>
        <w:t>第四十六条 经营性公路建设项目法人招投标收费，其项目、标准应当按照政府价格主管部门的规定执行。</w:t>
      </w:r>
    </w:p>
    <w:p>
      <w:pPr>
        <w:rPr>
          <w:rFonts w:hint="eastAsia"/>
          <w:b/>
          <w:bCs/>
          <w:lang w:val="en-US" w:eastAsia="zh-CN"/>
        </w:rPr>
      </w:pPr>
      <w:r>
        <w:rPr>
          <w:rFonts w:hint="eastAsia"/>
          <w:b/>
          <w:bCs/>
          <w:lang w:val="en-US" w:eastAsia="zh-CN"/>
        </w:rPr>
        <w:t>第五章 附 则</w:t>
      </w:r>
    </w:p>
    <w:p>
      <w:pPr>
        <w:rPr>
          <w:rFonts w:hint="eastAsia"/>
          <w:lang w:val="en-US" w:eastAsia="zh-CN"/>
        </w:rPr>
      </w:pPr>
      <w:r>
        <w:rPr>
          <w:rFonts w:hint="eastAsia"/>
          <w:lang w:val="en-US" w:eastAsia="zh-CN"/>
        </w:rPr>
        <w:t>第四十七条 违反本办法及《中华人民共和国招标投标法》、《广东省实施{中华人民共和国招标投标法)办法》的行为，依法承担相应的法律责任。</w:t>
      </w:r>
    </w:p>
    <w:p>
      <w:pPr>
        <w:rPr>
          <w:rFonts w:hint="eastAsia"/>
          <w:lang w:val="en-US" w:eastAsia="zh-CN"/>
        </w:rPr>
      </w:pPr>
      <w:bookmarkStart w:id="0" w:name="2"/>
      <w:bookmarkEnd w:id="0"/>
      <w:bookmarkStart w:id="1" w:name="sub7913609_2"/>
      <w:bookmarkEnd w:id="1"/>
      <w:bookmarkStart w:id="2" w:name="实施日期"/>
      <w:bookmarkEnd w:id="2"/>
      <w:r>
        <w:rPr>
          <w:rFonts w:hint="eastAsia"/>
          <w:lang w:val="en-US" w:eastAsia="zh-CN"/>
        </w:rPr>
        <w:t>广州市经营性公路建设项目法人招标投标管理办法实施日期</w:t>
      </w:r>
    </w:p>
    <w:p>
      <w:pPr>
        <w:rPr>
          <w:rFonts w:hint="eastAsia"/>
          <w:lang w:val="en-US" w:eastAsia="zh-CN"/>
        </w:rPr>
      </w:pPr>
      <w:r>
        <w:rPr>
          <w:rFonts w:hint="eastAsia"/>
          <w:lang w:val="en-US" w:eastAsia="zh-CN"/>
        </w:rPr>
        <w:fldChar w:fldCharType="begin"/>
      </w:r>
      <w:r>
        <w:rPr>
          <w:rFonts w:hint="eastAsia"/>
          <w:lang w:val="en-US" w:eastAsia="zh-CN"/>
        </w:rPr>
        <w:instrText xml:space="preserve"> HYPERLINK "http://baike.baidu.com/javascript:;" </w:instrText>
      </w:r>
      <w:r>
        <w:rPr>
          <w:rFonts w:hint="eastAsia"/>
          <w:lang w:val="en-US" w:eastAsia="zh-CN"/>
        </w:rPr>
        <w:fldChar w:fldCharType="separate"/>
      </w:r>
      <w:r>
        <w:rPr>
          <w:rFonts w:hint="eastAsia"/>
          <w:lang w:val="en-US" w:eastAsia="zh-CN"/>
        </w:rPr>
        <w:t>编辑</w:t>
      </w:r>
      <w:r>
        <w:rPr>
          <w:rFonts w:hint="eastAsia"/>
          <w:lang w:val="en-US" w:eastAsia="zh-CN"/>
        </w:rPr>
        <w:fldChar w:fldCharType="end"/>
      </w:r>
    </w:p>
    <w:p>
      <w:pPr>
        <w:rPr>
          <w:rFonts w:hint="eastAsia"/>
          <w:lang w:val="en-US" w:eastAsia="zh-CN"/>
        </w:rPr>
      </w:pPr>
      <w:r>
        <w:rPr>
          <w:rFonts w:hint="eastAsia"/>
          <w:lang w:val="en-US" w:eastAsia="zh-CN"/>
        </w:rPr>
        <w:t>本办法自2005年9月4日起施行。[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CD5A85"/>
    <w:rsid w:val="349458E8"/>
    <w:rsid w:val="36EA50A7"/>
    <w:rsid w:val="3774779F"/>
    <w:rsid w:val="37C1347B"/>
    <w:rsid w:val="39E113F5"/>
    <w:rsid w:val="3B2F6EF7"/>
    <w:rsid w:val="3B3C4D54"/>
    <w:rsid w:val="3CDF67F3"/>
    <w:rsid w:val="3D8E7553"/>
    <w:rsid w:val="3D961312"/>
    <w:rsid w:val="3D9A530C"/>
    <w:rsid w:val="3DEE1FA1"/>
    <w:rsid w:val="41193F13"/>
    <w:rsid w:val="41F439C1"/>
    <w:rsid w:val="43F634B0"/>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89565A0"/>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2016-08-10T01:57:49Z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