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数字建企</w:t>
      </w:r>
      <w:r>
        <w:rPr>
          <w:rFonts w:ascii="Calibri" w:hAnsi="Calibri" w:eastAsia="黑体" w:cs="Calibri"/>
          <w:sz w:val="36"/>
          <w:szCs w:val="36"/>
        </w:rPr>
        <w:t> </w:t>
      </w:r>
      <w:r>
        <w:rPr>
          <w:rFonts w:hint="eastAsia" w:ascii="黑体" w:hAnsi="黑体" w:eastAsia="黑体"/>
          <w:sz w:val="36"/>
          <w:szCs w:val="36"/>
        </w:rPr>
        <w:t>智慧建造</w:t>
      </w:r>
      <w:r>
        <w:rPr>
          <w:rFonts w:ascii="黑体" w:hAnsi="黑体" w:eastAsia="黑体"/>
          <w:sz w:val="36"/>
          <w:szCs w:val="36"/>
        </w:rPr>
        <w:br w:type="textWrapping"/>
      </w:r>
      <w:r>
        <w:rPr>
          <w:rFonts w:ascii="黑体" w:hAnsi="黑体" w:eastAsia="黑体"/>
          <w:b/>
          <w:sz w:val="30"/>
          <w:szCs w:val="30"/>
        </w:rPr>
        <w:t>2019</w:t>
      </w:r>
      <w:r>
        <w:rPr>
          <w:rFonts w:hint="eastAsia" w:ascii="黑体" w:hAnsi="黑体" w:eastAsia="黑体"/>
          <w:b/>
          <w:sz w:val="30"/>
          <w:szCs w:val="30"/>
        </w:rPr>
        <w:t>鲁</w:t>
      </w:r>
      <w:r>
        <w:rPr>
          <w:rFonts w:ascii="黑体" w:hAnsi="黑体" w:eastAsia="黑体"/>
          <w:b/>
          <w:sz w:val="30"/>
          <w:szCs w:val="30"/>
        </w:rPr>
        <w:t>班</w:t>
      </w:r>
      <w:r>
        <w:rPr>
          <w:rFonts w:hint="eastAsia" w:ascii="黑体" w:hAnsi="黑体" w:eastAsia="黑体"/>
          <w:b/>
          <w:sz w:val="30"/>
          <w:szCs w:val="30"/>
        </w:rPr>
        <w:t>BIM 1+N解决</w:t>
      </w:r>
      <w:r>
        <w:rPr>
          <w:rFonts w:ascii="黑体" w:hAnsi="黑体" w:eastAsia="黑体"/>
          <w:b/>
          <w:sz w:val="30"/>
          <w:szCs w:val="30"/>
        </w:rPr>
        <w:t>方案新品发布</w:t>
      </w:r>
      <w:r>
        <w:rPr>
          <w:rFonts w:hint="eastAsia" w:ascii="黑体" w:hAnsi="黑体" w:eastAsia="黑体"/>
          <w:b/>
          <w:sz w:val="30"/>
          <w:szCs w:val="30"/>
        </w:rPr>
        <w:t>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邀请</w:t>
      </w:r>
      <w:r>
        <w:rPr>
          <w:rFonts w:ascii="黑体" w:hAnsi="黑体" w:eastAsia="黑体"/>
          <w:sz w:val="32"/>
          <w:szCs w:val="32"/>
        </w:rPr>
        <w:t>函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2019.7.9     广州站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)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2019年3月20日，国家住建部发布行业标准《工程建设项目业务协同平台技术标准》（编号为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CJJ/T296-2019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），将自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2019年9月1日起实施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，提出规范城市“多规合一”业务协同平台的建设与管理，BIM与CIM成为协同平台重点。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鲁班软件2019年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战略升级，聚焦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定位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于BIM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平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台领航者，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20年致力于BIM 技术研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发推广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，目前鲁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企业级BIM协同管理平台已在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400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多家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单位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进行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企业级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部署应用，咨询服务的工程项目更是达到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数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千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个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，其中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交付实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施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的700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多个地标性建筑和基础设施建设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项目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，获得多项BIM应用大奖和信息化示范项目荣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誉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，同时鲁班的顾问团队已沉淀出一整套成功应用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实践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案例与经验。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为顺应数字中国建设的国家战略，助力建设企业向数字化转型和加快构建企业数字大脑，2018年鲁班软件就提前布局，构建了以BIM技术为核心基础的CBD一体化平台战略布局。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经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过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一年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多的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潜心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研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发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升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级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，鲁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团队破解数据兼容、各系统集成与融合等难题，将工程、城市建设、家居三大领域业务整合，打造了基于CIM 技术的数字城市规建管一体化平台，满足政府部门、业主、施工单位等多类型客户在同一平台管理与操作的需求，实现账户统一、数据统一的目标。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鲁班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团队将携1+N产品走向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全国。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7月9日，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广州站，诚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邀您</w:t>
      </w:r>
      <w:r>
        <w:rPr>
          <w:rFonts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参加</w:t>
      </w:r>
      <w:r>
        <w:rPr>
          <w:rFonts w:hint="eastAsia" w:ascii="黑体" w:hAnsi="黑体" w:eastAsia="黑体" w:cstheme="minorBidi"/>
          <w:b w:val="0"/>
          <w:bCs w:val="0"/>
          <w:color w:val="333333"/>
          <w:kern w:val="2"/>
          <w:sz w:val="24"/>
          <w:szCs w:val="24"/>
        </w:rPr>
        <w:t>！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指导单位：</w:t>
      </w:r>
      <w:r>
        <w:rPr>
          <w:rFonts w:hint="eastAsia" w:ascii="黑体" w:hAnsi="黑体" w:eastAsia="黑体" w:cs="宋体"/>
          <w:szCs w:val="21"/>
        </w:rPr>
        <w:t>广东省BIM产业技术创新联盟</w:t>
      </w:r>
    </w:p>
    <w:p>
      <w:pPr>
        <w:pStyle w:val="16"/>
        <w:widowControl/>
        <w:tabs>
          <w:tab w:val="left" w:pos="567"/>
        </w:tabs>
        <w:spacing w:line="360" w:lineRule="atLeast"/>
        <w:ind w:firstLine="525" w:firstLineChars="250"/>
        <w:jc w:val="left"/>
        <w:rPr>
          <w:rFonts w:ascii="黑体" w:hAnsi="黑体" w:eastAsia="黑体" w:cs="宋体"/>
          <w:szCs w:val="21"/>
        </w:rPr>
      </w:pPr>
      <w:r>
        <w:rPr>
          <w:rFonts w:ascii="黑体" w:hAnsi="黑体" w:eastAsia="黑体" w:cs="宋体"/>
          <w:szCs w:val="21"/>
        </w:rPr>
        <w:t xml:space="preserve">          </w:t>
      </w:r>
      <w:r>
        <w:rPr>
          <w:rFonts w:hint="eastAsia" w:ascii="黑体" w:hAnsi="黑体" w:eastAsia="黑体" w:cs="宋体"/>
          <w:szCs w:val="21"/>
        </w:rPr>
        <w:t>广州市建筑业联合会</w:t>
      </w:r>
    </w:p>
    <w:p>
      <w:pPr>
        <w:pStyle w:val="16"/>
        <w:widowControl/>
        <w:tabs>
          <w:tab w:val="left" w:pos="567"/>
        </w:tabs>
        <w:spacing w:line="360" w:lineRule="atLeast"/>
        <w:ind w:firstLine="527" w:firstLineChars="25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  <w:lang w:val="zh-CN"/>
        </w:rPr>
        <w:t>主办单位：</w:t>
      </w:r>
      <w:r>
        <w:rPr>
          <w:rFonts w:hint="eastAsia" w:ascii="黑体" w:hAnsi="黑体" w:eastAsia="黑体" w:cs="宋体"/>
          <w:szCs w:val="21"/>
        </w:rPr>
        <w:t>上海鲁班软件股份有限公司</w:t>
      </w:r>
    </w:p>
    <w:p>
      <w:pPr>
        <w:pStyle w:val="16"/>
        <w:widowControl/>
        <w:tabs>
          <w:tab w:val="left" w:pos="567"/>
        </w:tabs>
        <w:spacing w:line="360" w:lineRule="atLeast"/>
        <w:ind w:firstLine="527" w:firstLineChars="25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协办单位</w:t>
      </w:r>
      <w:r>
        <w:rPr>
          <w:rFonts w:hint="eastAsia" w:ascii="黑体" w:hAnsi="黑体" w:eastAsia="黑体" w:cs="宋体"/>
          <w:szCs w:val="21"/>
        </w:rPr>
        <w:t>：惠州市水电建筑工程有限公司</w:t>
      </w:r>
    </w:p>
    <w:p>
      <w:pPr>
        <w:pStyle w:val="16"/>
        <w:widowControl/>
        <w:tabs>
          <w:tab w:val="left" w:pos="567"/>
        </w:tabs>
        <w:spacing w:line="360" w:lineRule="atLeast"/>
        <w:ind w:firstLine="1575" w:firstLineChars="75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广州市新誉工程咨询有限公司</w:t>
      </w:r>
    </w:p>
    <w:p>
      <w:pPr>
        <w:pStyle w:val="16"/>
        <w:widowControl/>
        <w:tabs>
          <w:tab w:val="left" w:pos="567"/>
        </w:tabs>
        <w:spacing w:line="360" w:lineRule="atLeast"/>
        <w:ind w:firstLine="1575" w:firstLineChars="75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广东水电二局股份有限公司</w:t>
      </w:r>
    </w:p>
    <w:p>
      <w:pPr>
        <w:pStyle w:val="16"/>
        <w:widowControl/>
        <w:tabs>
          <w:tab w:val="left" w:pos="567"/>
        </w:tabs>
        <w:spacing w:line="360" w:lineRule="atLeast"/>
        <w:ind w:firstLine="1575" w:firstLineChars="75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班联数字城市信息技术有限公司</w:t>
      </w:r>
    </w:p>
    <w:p>
      <w:pPr>
        <w:pStyle w:val="16"/>
        <w:widowControl/>
        <w:tabs>
          <w:tab w:val="left" w:pos="567"/>
        </w:tabs>
        <w:spacing w:line="360" w:lineRule="atLeast"/>
        <w:ind w:firstLine="1575" w:firstLineChars="75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szCs w:val="21"/>
        </w:rPr>
        <w:t>上海班筑软件有限公司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会议时间：</w:t>
      </w:r>
      <w:r>
        <w:rPr>
          <w:rFonts w:hint="eastAsia" w:ascii="黑体" w:hAnsi="黑体" w:eastAsia="黑体" w:cs="宋体"/>
          <w:szCs w:val="21"/>
        </w:rPr>
        <w:t>2019年7月9日（周二）14:00-17:30，13:30开始签到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会议地点：</w:t>
      </w:r>
      <w:r>
        <w:rPr>
          <w:rFonts w:hint="eastAsia" w:ascii="黑体" w:hAnsi="黑体" w:eastAsia="黑体" w:cs="宋体"/>
          <w:szCs w:val="21"/>
        </w:rPr>
        <w:t>广州浙江大厦（广州市先烈中路85号）</w:t>
      </w:r>
    </w:p>
    <w:p>
      <w:pPr>
        <w:pStyle w:val="16"/>
        <w:widowControl/>
        <w:tabs>
          <w:tab w:val="left" w:pos="567"/>
        </w:tabs>
        <w:spacing w:line="360" w:lineRule="atLeast"/>
        <w:ind w:firstLine="527" w:firstLineChars="25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公交路线：</w:t>
      </w:r>
      <w:r>
        <w:rPr>
          <w:rFonts w:hint="eastAsia" w:ascii="黑体" w:hAnsi="黑体" w:eastAsia="黑体" w:cs="宋体"/>
          <w:szCs w:val="21"/>
        </w:rPr>
        <w:t>6号线黄花岗站B出口左转50米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ascii="黑体" w:hAnsi="黑体" w:eastAsia="黑体" w:cs="宋体"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参会对象：</w:t>
      </w:r>
      <w:r>
        <w:rPr>
          <w:rFonts w:hint="eastAsia" w:ascii="黑体" w:hAnsi="黑体" w:eastAsia="黑体" w:cs="宋体"/>
          <w:szCs w:val="21"/>
        </w:rPr>
        <w:t>政府、园区管委会负责人，业主方、施工企业、项目管理公司及咨询公司的负责人、中高层管理人员、BIM负责人，工程类院校院长、系主任等</w:t>
      </w:r>
      <w:r>
        <w:rPr>
          <w:rFonts w:hint="eastAsia" w:ascii="黑体" w:hAnsi="黑体" w:eastAsia="黑体" w:cs="宋体"/>
          <w:szCs w:val="21"/>
        </w:rPr>
        <w:br w:type="page"/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before="156" w:beforeLines="50" w:line="360" w:lineRule="atLeast"/>
        <w:ind w:left="284" w:hanging="284" w:firstLineChars="0"/>
        <w:jc w:val="left"/>
        <w:rPr>
          <w:rFonts w:ascii="黑体" w:hAnsi="黑体" w:eastAsia="黑体" w:cs="宋体"/>
          <w:b/>
          <w:bCs/>
          <w:szCs w:val="21"/>
        </w:rPr>
      </w:pPr>
      <w:r>
        <w:rPr>
          <w:rFonts w:hint="eastAsia" w:ascii="黑体" w:hAnsi="黑体" w:eastAsia="黑体" w:cs="宋体"/>
          <w:b/>
          <w:bCs/>
          <w:szCs w:val="21"/>
        </w:rPr>
        <w:t>会议议程：</w:t>
      </w:r>
    </w:p>
    <w:tbl>
      <w:tblPr>
        <w:tblStyle w:val="8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387"/>
        <w:gridCol w:w="2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7月9（周二）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E0B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演讲嘉宾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8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签到，领资料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14:00-14:10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嘉宾致辞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章学军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广东省BIM产业技术创新联盟秘书长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14:10-14:40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建企BIM平台化战略的探索与思考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冯勇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鲁班软件 副总裁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14:40-15:10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 xml:space="preserve">基于CIM的智慧城市规建管一体化解决方案 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肖尧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鲁班高级BIM技术工程师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15:10-15:40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鲁班大型基建项目全数字化管理解决方案与最佳实践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基于BIM+GSD+IOT的鲁班基建项目协同管理平台（Luban Builder Civil）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244公里九绵高速全线BIM应用探索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黑体-简" w:hAnsi="黑体-简" w:eastAsia="黑体-简" w:cs="黑体-简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江西省重大项目-信江航运枢纽项目BIM实践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  <w:t>胡铂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鲁班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BIM实施总监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15:40-16:10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-简" w:hAnsi="黑体-简" w:eastAsia="黑体-简" w:cs="黑体-简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-简" w:hAnsi="黑体-简" w:eastAsia="黑体-简" w:cs="黑体-简"/>
                <w:b/>
                <w:bCs/>
                <w:color w:val="000000"/>
                <w:kern w:val="0"/>
                <w:szCs w:val="21"/>
              </w:rPr>
              <w:t>鲁班房建BIM系统平台最新进展与最佳实践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鲁班工场（Luban iWorks）——1端+N解决方案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西南第一高楼—绿地468超高层项目BIM实践</w:t>
            </w:r>
          </w:p>
          <w:p>
            <w:pPr>
              <w:pStyle w:val="1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黑体-简" w:hAnsi="黑体-简" w:eastAsia="黑体-简" w:cs="黑体-简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超七星级酒店—三亚亚特兰蒂斯酒店BIM应用实践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李庆阳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鲁班高级BIM技术顾问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16:10-16:40</w:t>
            </w:r>
          </w:p>
        </w:tc>
        <w:tc>
          <w:tcPr>
            <w:tcW w:w="5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-简" w:hAnsi="黑体-简" w:eastAsia="黑体-简" w:cs="黑体-简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鲁班开发者平台介绍和案例分享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刘朗云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鲁班BIM技术顾问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16:40-17:10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中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  <w:t>国五冶集团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企业级BIM应用实践经验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  <w:t>分享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廖兴国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中国五冶 BIM中心主任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17:10-17:30</w:t>
            </w:r>
          </w:p>
        </w:tc>
        <w:tc>
          <w:tcPr>
            <w:tcW w:w="8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互动+抽奖环节</w:t>
            </w:r>
          </w:p>
        </w:tc>
      </w:tr>
    </w:tbl>
    <w:p>
      <w:pPr>
        <w:widowControl/>
        <w:tabs>
          <w:tab w:val="left" w:pos="142"/>
          <w:tab w:val="left" w:pos="567"/>
        </w:tabs>
        <w:spacing w:before="156" w:beforeLines="50" w:line="360" w:lineRule="atLeast"/>
        <w:jc w:val="left"/>
        <w:rPr>
          <w:rFonts w:ascii="黑体-简" w:hAnsi="黑体-简" w:eastAsia="黑体-简" w:cs="黑体-简"/>
          <w:szCs w:val="21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ascii="黑体" w:hAnsi="黑体" w:eastAsia="黑体" w:cs="宋体"/>
          <w:b/>
          <w:bCs/>
          <w:sz w:val="22"/>
          <w:szCs w:val="21"/>
        </w:rPr>
      </w:pPr>
      <w:r>
        <w:rPr>
          <w:rFonts w:hint="eastAsia" w:ascii="黑体" w:hAnsi="黑体" w:eastAsia="黑体" w:cs="宋体"/>
          <w:b/>
          <w:bCs/>
          <w:sz w:val="22"/>
          <w:szCs w:val="21"/>
        </w:rPr>
        <w:t>报名事项：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本会议免收会务费，食宿、交通费等自理。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本次会议限200人，报名7月8日（周一）截止，满额将提前截止报名。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联系人：</w:t>
      </w:r>
      <w:r>
        <w:rPr>
          <w:rFonts w:hint="eastAsia" w:ascii="黑体" w:hAnsi="黑体" w:eastAsia="黑体" w:cs="宋体"/>
          <w:kern w:val="0"/>
          <w:szCs w:val="21"/>
          <w:lang w:eastAsia="zh-CN"/>
        </w:rPr>
        <w:t>王老师</w:t>
      </w:r>
      <w:r>
        <w:rPr>
          <w:rFonts w:hint="eastAsia" w:ascii="黑体" w:hAnsi="黑体" w:eastAsia="黑体" w:cs="宋体"/>
          <w:kern w:val="0"/>
          <w:szCs w:val="21"/>
        </w:rPr>
        <w:t xml:space="preserve">  手机：</w:t>
      </w:r>
      <w:r>
        <w:rPr>
          <w:rFonts w:hint="eastAsia" w:ascii="黑体" w:hAnsi="黑体" w:eastAsia="黑体" w:cs="宋体"/>
          <w:kern w:val="0"/>
          <w:szCs w:val="21"/>
          <w:lang w:val="en-US" w:eastAsia="zh-CN"/>
        </w:rPr>
        <w:t>152</w:t>
      </w:r>
      <w:r>
        <w:rPr>
          <w:rFonts w:hint="eastAsia" w:ascii="黑体" w:hAnsi="黑体" w:eastAsia="黑体" w:cs="宋体"/>
          <w:kern w:val="0"/>
          <w:szCs w:val="21"/>
        </w:rPr>
        <w:t xml:space="preserve"> </w:t>
      </w:r>
      <w:r>
        <w:rPr>
          <w:rFonts w:hint="eastAsia" w:ascii="黑体" w:hAnsi="黑体" w:eastAsia="黑体" w:cs="宋体"/>
          <w:kern w:val="0"/>
          <w:szCs w:val="21"/>
          <w:lang w:val="en-US" w:eastAsia="zh-CN"/>
        </w:rPr>
        <w:t>5855</w:t>
      </w:r>
      <w:r>
        <w:rPr>
          <w:rFonts w:hint="eastAsia" w:ascii="黑体" w:hAnsi="黑体" w:eastAsia="黑体" w:cs="宋体"/>
          <w:kern w:val="0"/>
          <w:szCs w:val="21"/>
        </w:rPr>
        <w:t xml:space="preserve"> </w:t>
      </w:r>
      <w:r>
        <w:rPr>
          <w:rFonts w:hint="eastAsia" w:ascii="黑体" w:hAnsi="黑体" w:eastAsia="黑体" w:cs="宋体"/>
          <w:kern w:val="0"/>
          <w:szCs w:val="21"/>
          <w:lang w:val="en-US" w:eastAsia="zh-CN"/>
        </w:rPr>
        <w:t>1167</w:t>
      </w:r>
      <w:r>
        <w:rPr>
          <w:rFonts w:hint="eastAsia" w:ascii="黑体" w:hAnsi="黑体" w:eastAsia="黑体" w:cs="宋体"/>
          <w:kern w:val="0"/>
          <w:szCs w:val="21"/>
        </w:rPr>
        <w:t xml:space="preserve">  </w:t>
      </w:r>
      <w:r>
        <w:rPr>
          <w:rFonts w:hint="eastAsia" w:ascii="黑体" w:hAnsi="黑体" w:eastAsia="黑体" w:cs="宋体"/>
          <w:kern w:val="0"/>
          <w:szCs w:val="21"/>
          <w:lang w:val="en-US" w:eastAsia="zh-CN"/>
        </w:rPr>
        <w:t>QQ邮箱：2885810932@qq.com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登陆2019.lubansoft.com了解更多，及在线报名</w:t>
      </w:r>
    </w:p>
    <w:p>
      <w:pPr>
        <w:pStyle w:val="15"/>
        <w:widowControl/>
        <w:numPr>
          <w:ilvl w:val="0"/>
          <w:numId w:val="0"/>
        </w:numPr>
        <w:spacing w:line="288" w:lineRule="atLeast"/>
        <w:ind w:left="567" w:leftChars="0"/>
        <w:jc w:val="left"/>
        <w:rPr>
          <w:rFonts w:ascii="黑体" w:hAnsi="黑体" w:eastAsia="黑体" w:cs="宋体"/>
          <w:kern w:val="0"/>
          <w:szCs w:val="21"/>
        </w:rPr>
      </w:pP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0" w:firstLineChars="0"/>
        <w:jc w:val="center"/>
        <w:rPr>
          <w:rFonts w:ascii="黑体-简" w:hAnsi="黑体-简" w:eastAsia="黑体-简" w:cs="黑体-简"/>
          <w:color w:val="000000"/>
          <w:kern w:val="0"/>
          <w:szCs w:val="21"/>
        </w:rPr>
      </w:pPr>
      <w:r>
        <w:drawing>
          <wp:inline distT="0" distB="0" distL="0" distR="0">
            <wp:extent cx="1169035" cy="1174750"/>
            <wp:effectExtent l="0" t="0" r="1206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6590" cy="119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widowControl/>
        <w:spacing w:line="288" w:lineRule="atLeast"/>
        <w:ind w:firstLine="4200" w:firstLineChars="2000"/>
        <w:jc w:val="both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扫二维码在线报名</w:t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ascii="黑体" w:hAnsi="黑体" w:eastAsia="黑体" w:cs="宋体"/>
          <w:sz w:val="22"/>
          <w:szCs w:val="21"/>
          <w:lang w:val="zh-CN"/>
        </w:rPr>
      </w:pPr>
      <w:r>
        <w:rPr>
          <w:rFonts w:hint="eastAsia" w:ascii="黑体" w:hAnsi="黑体" w:eastAsia="黑体" w:cs="宋体"/>
          <w:sz w:val="22"/>
          <w:szCs w:val="21"/>
          <w:lang w:val="zh-CN"/>
        </w:rPr>
        <w:t>上海鲁班软件股份有限公司</w:t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ascii="黑体-简" w:hAnsi="黑体-简" w:eastAsia="黑体-简" w:cs="黑体-简"/>
          <w:sz w:val="22"/>
          <w:szCs w:val="21"/>
        </w:rPr>
      </w:pPr>
      <w:r>
        <w:rPr>
          <w:rFonts w:hint="eastAsia" w:ascii="黑体" w:hAnsi="黑体" w:eastAsia="黑体" w:cs="宋体"/>
          <w:sz w:val="22"/>
          <w:szCs w:val="21"/>
          <w:lang w:val="zh-CN"/>
        </w:rPr>
        <w:t>2019年6月3日</w:t>
      </w:r>
      <w:r>
        <w:rPr>
          <w:rFonts w:hint="eastAsia" w:ascii="黑体-简" w:hAnsi="黑体-简" w:eastAsia="黑体-简" w:cs="黑体-简"/>
          <w:sz w:val="22"/>
          <w:szCs w:val="21"/>
        </w:rPr>
        <w:br w:type="page"/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7月9日  广州  鲁班BIM新品发布全国巡讲</w:t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参会回执</w:t>
      </w:r>
    </w:p>
    <w:p>
      <w:pPr>
        <w:pStyle w:val="15"/>
        <w:widowControl/>
        <w:tabs>
          <w:tab w:val="left" w:pos="1418"/>
          <w:tab w:val="left" w:pos="1701"/>
        </w:tabs>
        <w:spacing w:before="312" w:beforeLines="100" w:after="312" w:afterLines="100" w:line="288" w:lineRule="atLeast"/>
        <w:ind w:firstLine="480"/>
        <w:rPr>
          <w:rFonts w:ascii="黑体" w:hAnsi="黑体" w:eastAsia="黑体" w:cs="Calibri"/>
          <w:bCs/>
          <w:sz w:val="24"/>
          <w:szCs w:val="24"/>
        </w:rPr>
      </w:pPr>
      <w:r>
        <w:rPr>
          <w:rFonts w:hint="eastAsia" w:ascii="黑体" w:hAnsi="黑体" w:eastAsia="黑体" w:cs="Calibri"/>
          <w:bCs/>
          <w:sz w:val="24"/>
          <w:szCs w:val="24"/>
        </w:rPr>
        <w:t>请务必完整填写参会信息，以便接收会务提醒、会议课件和资料。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手机号码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(接收会务提醒)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QQ/Mail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1"/>
              </w:rPr>
              <w:t>（接收会议课件和资料）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黑体-简" w:hAnsi="黑体-简" w:eastAsia="黑体-简" w:cs="黑体-简"/>
                <w:b/>
                <w:color w:val="000000"/>
                <w:szCs w:val="21"/>
              </w:rPr>
            </w:pPr>
          </w:p>
        </w:tc>
      </w:tr>
    </w:tbl>
    <w:p>
      <w:pPr>
        <w:pStyle w:val="15"/>
        <w:widowControl/>
        <w:tabs>
          <w:tab w:val="left" w:pos="1418"/>
          <w:tab w:val="left" w:pos="1701"/>
        </w:tabs>
        <w:spacing w:before="312" w:beforeLines="100" w:after="312" w:afterLines="100" w:line="288" w:lineRule="atLeast"/>
        <w:ind w:left="993" w:firstLine="0" w:firstLineChars="0"/>
        <w:jc w:val="left"/>
        <w:rPr>
          <w:rFonts w:ascii="黑体" w:hAnsi="黑体" w:eastAsia="黑体" w:cs="Calibri"/>
          <w:bCs/>
          <w:sz w:val="24"/>
          <w:szCs w:val="24"/>
        </w:rPr>
      </w:pPr>
      <w:r>
        <w:rPr>
          <w:rFonts w:hint="eastAsia" w:ascii="黑体" w:hAnsi="黑体" w:eastAsia="黑体" w:cs="Calibri"/>
          <w:bCs/>
          <w:sz w:val="24"/>
          <w:szCs w:val="24"/>
        </w:rPr>
        <w:t>备注：</w:t>
      </w:r>
      <w:r>
        <w:fldChar w:fldCharType="begin"/>
      </w:r>
      <w:r>
        <w:instrText xml:space="preserve"> HYPERLINK "mailto:填写后电子版传至：" </w:instrText>
      </w:r>
      <w:r>
        <w:fldChar w:fldCharType="separate"/>
      </w:r>
      <w:r>
        <w:rPr>
          <w:rFonts w:hint="eastAsia" w:ascii="黑体" w:hAnsi="黑体" w:eastAsia="黑体" w:cs="Calibri"/>
          <w:bCs/>
          <w:sz w:val="24"/>
          <w:szCs w:val="24"/>
        </w:rPr>
        <w:t>填写后电子版传至</w: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end"/>
      </w:r>
      <w:r>
        <w:rPr>
          <w:rFonts w:hint="eastAsia" w:ascii="黑体" w:hAnsi="黑体" w:eastAsia="黑体" w:cs="Calibri"/>
          <w:bCs/>
          <w:sz w:val="24"/>
          <w:szCs w:val="24"/>
        </w:rPr>
        <w:t>邮箱：</w:t>
      </w:r>
      <w:r>
        <w:fldChar w:fldCharType="begin"/>
      </w:r>
      <w:r>
        <w:instrText xml:space="preserve"> HYPERLINK "mailto:hu.yi@luban.com" </w:instrText>
      </w:r>
      <w:r>
        <w:fldChar w:fldCharType="separate"/>
      </w:r>
      <w:r>
        <w:rPr>
          <w:rFonts w:hint="eastAsia" w:ascii="黑体" w:hAnsi="黑体" w:eastAsia="黑体" w:cs="Calibri"/>
          <w:bCs/>
          <w:sz w:val="24"/>
          <w:szCs w:val="24"/>
          <w:lang w:val="en-US" w:eastAsia="zh-CN"/>
        </w:rPr>
        <w:t>2885810932@qq</w:t>
      </w:r>
      <w:r>
        <w:rPr>
          <w:rFonts w:hint="eastAsia" w:ascii="黑体" w:hAnsi="黑体" w:eastAsia="黑体" w:cs="Calibri"/>
          <w:bCs/>
          <w:sz w:val="24"/>
          <w:szCs w:val="24"/>
        </w:rPr>
        <w:t>.com</w:t>
      </w:r>
      <w:r>
        <w:rPr>
          <w:rFonts w:hint="eastAsia" w:ascii="黑体" w:hAnsi="黑体" w:eastAsia="黑体" w:cs="Calibri"/>
          <w:bCs/>
          <w:sz w:val="24"/>
          <w:szCs w:val="24"/>
        </w:rPr>
        <w:fldChar w:fldCharType="end"/>
      </w:r>
      <w:r>
        <w:rPr>
          <w:rFonts w:hint="eastAsia" w:ascii="黑体" w:hAnsi="黑体" w:eastAsia="黑体" w:cs="Calibri"/>
          <w:bCs/>
          <w:sz w:val="24"/>
          <w:szCs w:val="24"/>
        </w:rPr>
        <w:t xml:space="preserve">   </w:t>
      </w:r>
    </w:p>
    <w:p>
      <w:pPr>
        <w:pStyle w:val="15"/>
        <w:widowControl/>
        <w:tabs>
          <w:tab w:val="left" w:pos="1418"/>
          <w:tab w:val="left" w:pos="1701"/>
        </w:tabs>
        <w:spacing w:before="312" w:beforeLines="100" w:after="312" w:afterLines="100" w:line="288" w:lineRule="atLeast"/>
        <w:ind w:left="993" w:firstLine="0" w:firstLineChars="0"/>
        <w:jc w:val="left"/>
        <w:rPr>
          <w:rFonts w:ascii="黑体" w:hAnsi="黑体" w:eastAsia="黑体" w:cs="Calibri"/>
          <w:bCs/>
          <w:sz w:val="24"/>
          <w:szCs w:val="24"/>
        </w:rPr>
      </w:pPr>
      <w:r>
        <w:rPr>
          <w:rFonts w:hint="eastAsia" w:ascii="黑体" w:hAnsi="黑体" w:eastAsia="黑体" w:cs="Calibri"/>
          <w:bCs/>
          <w:sz w:val="24"/>
          <w:szCs w:val="24"/>
        </w:rPr>
        <w:t>联系人：</w:t>
      </w:r>
      <w:r>
        <w:rPr>
          <w:rFonts w:hint="eastAsia" w:ascii="黑体" w:hAnsi="黑体" w:eastAsia="黑体" w:cs="Calibri"/>
          <w:bCs/>
          <w:sz w:val="24"/>
          <w:szCs w:val="24"/>
          <w:lang w:eastAsia="zh-CN"/>
        </w:rPr>
        <w:t>王老师</w:t>
      </w:r>
      <w:r>
        <w:rPr>
          <w:rFonts w:hint="eastAsia" w:ascii="黑体" w:hAnsi="黑体" w:eastAsia="黑体" w:cs="Calibri"/>
          <w:bCs/>
          <w:sz w:val="24"/>
          <w:szCs w:val="24"/>
        </w:rPr>
        <w:t xml:space="preserve">   手机：1</w:t>
      </w:r>
      <w:r>
        <w:rPr>
          <w:rFonts w:hint="eastAsia" w:ascii="黑体" w:hAnsi="黑体" w:eastAsia="黑体" w:cs="Calibri"/>
          <w:bCs/>
          <w:sz w:val="24"/>
          <w:szCs w:val="24"/>
          <w:lang w:val="en-US" w:eastAsia="zh-CN"/>
        </w:rPr>
        <w:t>52</w:t>
      </w:r>
      <w:r>
        <w:rPr>
          <w:rFonts w:hint="eastAsia" w:ascii="黑体" w:hAnsi="黑体" w:eastAsia="黑体" w:cs="Calibri"/>
          <w:bCs/>
          <w:sz w:val="24"/>
          <w:szCs w:val="24"/>
        </w:rPr>
        <w:t xml:space="preserve"> </w:t>
      </w:r>
      <w:r>
        <w:rPr>
          <w:rFonts w:hint="eastAsia" w:ascii="黑体" w:hAnsi="黑体" w:eastAsia="黑体" w:cs="Calibri"/>
          <w:bCs/>
          <w:sz w:val="24"/>
          <w:szCs w:val="24"/>
          <w:lang w:val="en-US" w:eastAsia="zh-CN"/>
        </w:rPr>
        <w:t>5855</w:t>
      </w:r>
      <w:r>
        <w:rPr>
          <w:rFonts w:hint="eastAsia" w:ascii="黑体" w:hAnsi="黑体" w:eastAsia="黑体" w:cs="Calibri"/>
          <w:bCs/>
          <w:sz w:val="24"/>
          <w:szCs w:val="24"/>
        </w:rPr>
        <w:t xml:space="preserve"> </w:t>
      </w:r>
      <w:r>
        <w:rPr>
          <w:rFonts w:hint="eastAsia" w:ascii="黑体" w:hAnsi="黑体" w:eastAsia="黑体" w:cs="Calibri"/>
          <w:bCs/>
          <w:sz w:val="24"/>
          <w:szCs w:val="24"/>
          <w:lang w:val="en-US" w:eastAsia="zh-CN"/>
        </w:rPr>
        <w:t>1167</w:t>
      </w:r>
      <w:r>
        <w:rPr>
          <w:rFonts w:hint="eastAsia" w:ascii="黑体" w:hAnsi="黑体" w:eastAsia="黑体" w:cs="Calibri"/>
          <w:bCs/>
          <w:sz w:val="24"/>
          <w:szCs w:val="24"/>
        </w:rPr>
        <w:t xml:space="preserve"> </w:t>
      </w:r>
      <w:bookmarkStart w:id="0" w:name="_GoBack"/>
      <w:bookmarkEnd w:id="0"/>
    </w:p>
    <w:p>
      <w:pPr>
        <w:widowControl/>
        <w:spacing w:before="156" w:beforeLines="50" w:line="375" w:lineRule="atLeast"/>
        <w:jc w:val="left"/>
        <w:rPr>
          <w:rFonts w:ascii="黑体-简" w:hAnsi="黑体-简" w:eastAsia="黑体-简" w:cs="黑体-简"/>
          <w:b/>
          <w:bCs/>
          <w:color w:val="333333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93" w:right="991" w:bottom="1440" w:left="993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after="120" w:afterLines="50" w:line="240" w:lineRule="atLeast"/>
      <w:jc w:val="center"/>
    </w:pPr>
    <w:r>
      <w:rPr>
        <w:rFonts w:hint="eastAsia" w:asciiTheme="minorEastAsia" w:hAnsiTheme="minorEastAsia"/>
        <w:b w:val="0"/>
        <w:bCs w:val="0"/>
        <w:color w:val="333333"/>
        <w:sz w:val="21"/>
        <w:szCs w:val="21"/>
      </w:rPr>
      <w:t>BIM数字技术，构筑智慧未来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631950" cy="273685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19"/>
    <w:multiLevelType w:val="multilevel"/>
    <w:tmpl w:val="13E03B19"/>
    <w:lvl w:ilvl="0" w:tentative="0">
      <w:start w:val="1"/>
      <w:numFmt w:val="decimal"/>
      <w:lvlText w:val="%1)"/>
      <w:lvlJc w:val="left"/>
      <w:pPr>
        <w:ind w:left="1266" w:hanging="420"/>
      </w:pPr>
    </w:lvl>
    <w:lvl w:ilvl="1" w:tentative="0">
      <w:start w:val="1"/>
      <w:numFmt w:val="lowerLetter"/>
      <w:lvlText w:val="%2)"/>
      <w:lvlJc w:val="left"/>
      <w:pPr>
        <w:ind w:left="1686" w:hanging="420"/>
      </w:pPr>
    </w:lvl>
    <w:lvl w:ilvl="2" w:tentative="0">
      <w:start w:val="1"/>
      <w:numFmt w:val="lowerRoman"/>
      <w:lvlText w:val="%3."/>
      <w:lvlJc w:val="right"/>
      <w:pPr>
        <w:ind w:left="2106" w:hanging="420"/>
      </w:pPr>
    </w:lvl>
    <w:lvl w:ilvl="3" w:tentative="0">
      <w:start w:val="1"/>
      <w:numFmt w:val="decimal"/>
      <w:lvlText w:val="%4."/>
      <w:lvlJc w:val="left"/>
      <w:pPr>
        <w:ind w:left="2526" w:hanging="420"/>
      </w:pPr>
    </w:lvl>
    <w:lvl w:ilvl="4" w:tentative="0">
      <w:start w:val="1"/>
      <w:numFmt w:val="lowerLetter"/>
      <w:lvlText w:val="%5)"/>
      <w:lvlJc w:val="left"/>
      <w:pPr>
        <w:ind w:left="2946" w:hanging="420"/>
      </w:pPr>
    </w:lvl>
    <w:lvl w:ilvl="5" w:tentative="0">
      <w:start w:val="1"/>
      <w:numFmt w:val="lowerRoman"/>
      <w:lvlText w:val="%6."/>
      <w:lvlJc w:val="right"/>
      <w:pPr>
        <w:ind w:left="3366" w:hanging="420"/>
      </w:pPr>
    </w:lvl>
    <w:lvl w:ilvl="6" w:tentative="0">
      <w:start w:val="1"/>
      <w:numFmt w:val="decimal"/>
      <w:lvlText w:val="%7."/>
      <w:lvlJc w:val="left"/>
      <w:pPr>
        <w:ind w:left="3786" w:hanging="420"/>
      </w:pPr>
    </w:lvl>
    <w:lvl w:ilvl="7" w:tentative="0">
      <w:start w:val="1"/>
      <w:numFmt w:val="lowerLetter"/>
      <w:lvlText w:val="%8)"/>
      <w:lvlJc w:val="left"/>
      <w:pPr>
        <w:ind w:left="4206" w:hanging="420"/>
      </w:pPr>
    </w:lvl>
    <w:lvl w:ilvl="8" w:tentative="0">
      <w:start w:val="1"/>
      <w:numFmt w:val="lowerRoman"/>
      <w:lvlText w:val="%9."/>
      <w:lvlJc w:val="right"/>
      <w:pPr>
        <w:ind w:left="4626" w:hanging="420"/>
      </w:pPr>
    </w:lvl>
  </w:abstractNum>
  <w:abstractNum w:abstractNumId="1">
    <w:nsid w:val="4ED4601A"/>
    <w:multiLevelType w:val="multilevel"/>
    <w:tmpl w:val="4ED460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F0F6E96"/>
    <w:multiLevelType w:val="multilevel"/>
    <w:tmpl w:val="6F0F6E9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6"/>
    <w:rsid w:val="00007AF3"/>
    <w:rsid w:val="00012FD1"/>
    <w:rsid w:val="00032E96"/>
    <w:rsid w:val="000451B3"/>
    <w:rsid w:val="00047552"/>
    <w:rsid w:val="00051248"/>
    <w:rsid w:val="0005655C"/>
    <w:rsid w:val="00057FAD"/>
    <w:rsid w:val="0006541D"/>
    <w:rsid w:val="00083C48"/>
    <w:rsid w:val="00091AA6"/>
    <w:rsid w:val="00097C90"/>
    <w:rsid w:val="000A32AF"/>
    <w:rsid w:val="000B31BF"/>
    <w:rsid w:val="000B6679"/>
    <w:rsid w:val="000B6DEB"/>
    <w:rsid w:val="000B7E47"/>
    <w:rsid w:val="000C14C5"/>
    <w:rsid w:val="000C3DC8"/>
    <w:rsid w:val="000D150C"/>
    <w:rsid w:val="000D1630"/>
    <w:rsid w:val="000D2578"/>
    <w:rsid w:val="000E19A4"/>
    <w:rsid w:val="000F6317"/>
    <w:rsid w:val="000F77C6"/>
    <w:rsid w:val="00101567"/>
    <w:rsid w:val="00125C66"/>
    <w:rsid w:val="00127E63"/>
    <w:rsid w:val="001338F2"/>
    <w:rsid w:val="00133EAD"/>
    <w:rsid w:val="001515BC"/>
    <w:rsid w:val="00157E81"/>
    <w:rsid w:val="00165E64"/>
    <w:rsid w:val="00173A7F"/>
    <w:rsid w:val="001850B1"/>
    <w:rsid w:val="0019788F"/>
    <w:rsid w:val="001A778F"/>
    <w:rsid w:val="001B4C93"/>
    <w:rsid w:val="001C5320"/>
    <w:rsid w:val="001D240E"/>
    <w:rsid w:val="001E443A"/>
    <w:rsid w:val="001E74BD"/>
    <w:rsid w:val="001F60CA"/>
    <w:rsid w:val="001F6607"/>
    <w:rsid w:val="00202C72"/>
    <w:rsid w:val="002161B2"/>
    <w:rsid w:val="0023380B"/>
    <w:rsid w:val="00241693"/>
    <w:rsid w:val="002424D5"/>
    <w:rsid w:val="00251927"/>
    <w:rsid w:val="00252CEE"/>
    <w:rsid w:val="002678B9"/>
    <w:rsid w:val="00280C39"/>
    <w:rsid w:val="0028151E"/>
    <w:rsid w:val="002826FE"/>
    <w:rsid w:val="002929E2"/>
    <w:rsid w:val="002A0699"/>
    <w:rsid w:val="002A6A83"/>
    <w:rsid w:val="002B497C"/>
    <w:rsid w:val="002F07C9"/>
    <w:rsid w:val="0030562D"/>
    <w:rsid w:val="00314605"/>
    <w:rsid w:val="00322899"/>
    <w:rsid w:val="0033635E"/>
    <w:rsid w:val="003367C2"/>
    <w:rsid w:val="003375EB"/>
    <w:rsid w:val="00342802"/>
    <w:rsid w:val="00342FB2"/>
    <w:rsid w:val="0035030E"/>
    <w:rsid w:val="003731FD"/>
    <w:rsid w:val="00374F71"/>
    <w:rsid w:val="00382E11"/>
    <w:rsid w:val="00391A5E"/>
    <w:rsid w:val="003B2F97"/>
    <w:rsid w:val="003B735D"/>
    <w:rsid w:val="003E15EA"/>
    <w:rsid w:val="003E5105"/>
    <w:rsid w:val="003F72FA"/>
    <w:rsid w:val="004101FD"/>
    <w:rsid w:val="00424328"/>
    <w:rsid w:val="00433DC4"/>
    <w:rsid w:val="00443AE1"/>
    <w:rsid w:val="004623C0"/>
    <w:rsid w:val="0046684E"/>
    <w:rsid w:val="004708F4"/>
    <w:rsid w:val="0048747F"/>
    <w:rsid w:val="0049090B"/>
    <w:rsid w:val="00495877"/>
    <w:rsid w:val="00496CA8"/>
    <w:rsid w:val="00497773"/>
    <w:rsid w:val="004A192F"/>
    <w:rsid w:val="004A7DE5"/>
    <w:rsid w:val="004B066B"/>
    <w:rsid w:val="004C19A6"/>
    <w:rsid w:val="004C637D"/>
    <w:rsid w:val="004C6B52"/>
    <w:rsid w:val="004D15CC"/>
    <w:rsid w:val="00510F93"/>
    <w:rsid w:val="00512567"/>
    <w:rsid w:val="00512743"/>
    <w:rsid w:val="00530127"/>
    <w:rsid w:val="005314AB"/>
    <w:rsid w:val="005325F8"/>
    <w:rsid w:val="00544961"/>
    <w:rsid w:val="00544B67"/>
    <w:rsid w:val="005528AC"/>
    <w:rsid w:val="00563072"/>
    <w:rsid w:val="0057399A"/>
    <w:rsid w:val="00574DBC"/>
    <w:rsid w:val="005758FC"/>
    <w:rsid w:val="00583066"/>
    <w:rsid w:val="005837DC"/>
    <w:rsid w:val="005869B6"/>
    <w:rsid w:val="00592C92"/>
    <w:rsid w:val="00597D7C"/>
    <w:rsid w:val="005A05E7"/>
    <w:rsid w:val="005B623B"/>
    <w:rsid w:val="005C5ED9"/>
    <w:rsid w:val="005D3DD4"/>
    <w:rsid w:val="005D645A"/>
    <w:rsid w:val="005D740E"/>
    <w:rsid w:val="006022A8"/>
    <w:rsid w:val="006065BF"/>
    <w:rsid w:val="00623891"/>
    <w:rsid w:val="00633C75"/>
    <w:rsid w:val="00652493"/>
    <w:rsid w:val="006606B2"/>
    <w:rsid w:val="00674FD4"/>
    <w:rsid w:val="006863A2"/>
    <w:rsid w:val="00694E5C"/>
    <w:rsid w:val="006C7C87"/>
    <w:rsid w:val="006D4A1A"/>
    <w:rsid w:val="006E16FD"/>
    <w:rsid w:val="006E262A"/>
    <w:rsid w:val="006F2EAF"/>
    <w:rsid w:val="006F3227"/>
    <w:rsid w:val="006F35D3"/>
    <w:rsid w:val="00710F0F"/>
    <w:rsid w:val="00722D15"/>
    <w:rsid w:val="007335E8"/>
    <w:rsid w:val="00734BEA"/>
    <w:rsid w:val="007361F9"/>
    <w:rsid w:val="007605FF"/>
    <w:rsid w:val="0076228A"/>
    <w:rsid w:val="007622D1"/>
    <w:rsid w:val="0078202A"/>
    <w:rsid w:val="007A3AA4"/>
    <w:rsid w:val="007A4773"/>
    <w:rsid w:val="007A4F74"/>
    <w:rsid w:val="007A6737"/>
    <w:rsid w:val="007A6FB9"/>
    <w:rsid w:val="007A7176"/>
    <w:rsid w:val="007C0202"/>
    <w:rsid w:val="007C627F"/>
    <w:rsid w:val="007D52E2"/>
    <w:rsid w:val="007E2B7C"/>
    <w:rsid w:val="00801A0E"/>
    <w:rsid w:val="008036D9"/>
    <w:rsid w:val="00822F79"/>
    <w:rsid w:val="00840095"/>
    <w:rsid w:val="00847353"/>
    <w:rsid w:val="00864C9C"/>
    <w:rsid w:val="008713D2"/>
    <w:rsid w:val="00871722"/>
    <w:rsid w:val="008747F4"/>
    <w:rsid w:val="00875434"/>
    <w:rsid w:val="008868C8"/>
    <w:rsid w:val="008A1126"/>
    <w:rsid w:val="008A3A51"/>
    <w:rsid w:val="008B353B"/>
    <w:rsid w:val="008D77F0"/>
    <w:rsid w:val="009012F9"/>
    <w:rsid w:val="009036E4"/>
    <w:rsid w:val="00913BC8"/>
    <w:rsid w:val="009175F9"/>
    <w:rsid w:val="00927605"/>
    <w:rsid w:val="00934838"/>
    <w:rsid w:val="00942B30"/>
    <w:rsid w:val="00944149"/>
    <w:rsid w:val="0095585E"/>
    <w:rsid w:val="0096130B"/>
    <w:rsid w:val="00974117"/>
    <w:rsid w:val="009871B1"/>
    <w:rsid w:val="009931E7"/>
    <w:rsid w:val="009A1328"/>
    <w:rsid w:val="009A2854"/>
    <w:rsid w:val="009B4F46"/>
    <w:rsid w:val="009C40ED"/>
    <w:rsid w:val="009C4D4A"/>
    <w:rsid w:val="009D1FB8"/>
    <w:rsid w:val="009D5208"/>
    <w:rsid w:val="009E1002"/>
    <w:rsid w:val="009E1A4D"/>
    <w:rsid w:val="009F3307"/>
    <w:rsid w:val="00A04128"/>
    <w:rsid w:val="00A20276"/>
    <w:rsid w:val="00A214FF"/>
    <w:rsid w:val="00A273A1"/>
    <w:rsid w:val="00A27AA6"/>
    <w:rsid w:val="00A55E75"/>
    <w:rsid w:val="00A65C17"/>
    <w:rsid w:val="00A70C21"/>
    <w:rsid w:val="00A80E57"/>
    <w:rsid w:val="00A8750D"/>
    <w:rsid w:val="00AA2CEC"/>
    <w:rsid w:val="00AA2F0B"/>
    <w:rsid w:val="00AB1A43"/>
    <w:rsid w:val="00AB1FD7"/>
    <w:rsid w:val="00AB326D"/>
    <w:rsid w:val="00AB6BC9"/>
    <w:rsid w:val="00AC0C50"/>
    <w:rsid w:val="00AE3805"/>
    <w:rsid w:val="00AE60FE"/>
    <w:rsid w:val="00B20AA5"/>
    <w:rsid w:val="00B21B95"/>
    <w:rsid w:val="00B30767"/>
    <w:rsid w:val="00B33E10"/>
    <w:rsid w:val="00B359A2"/>
    <w:rsid w:val="00B47C01"/>
    <w:rsid w:val="00B52D9E"/>
    <w:rsid w:val="00B53861"/>
    <w:rsid w:val="00B56821"/>
    <w:rsid w:val="00B60768"/>
    <w:rsid w:val="00B7030A"/>
    <w:rsid w:val="00B749F8"/>
    <w:rsid w:val="00B90336"/>
    <w:rsid w:val="00BB4052"/>
    <w:rsid w:val="00BC1A7B"/>
    <w:rsid w:val="00BE1374"/>
    <w:rsid w:val="00C02941"/>
    <w:rsid w:val="00C03098"/>
    <w:rsid w:val="00C315A0"/>
    <w:rsid w:val="00C4318A"/>
    <w:rsid w:val="00C43BEB"/>
    <w:rsid w:val="00C6121A"/>
    <w:rsid w:val="00C70DFF"/>
    <w:rsid w:val="00C773D1"/>
    <w:rsid w:val="00C90F4D"/>
    <w:rsid w:val="00C93E9C"/>
    <w:rsid w:val="00CA3E9A"/>
    <w:rsid w:val="00CA5D2F"/>
    <w:rsid w:val="00CA6FD7"/>
    <w:rsid w:val="00CE4CD9"/>
    <w:rsid w:val="00CF3F48"/>
    <w:rsid w:val="00D0747C"/>
    <w:rsid w:val="00D115CB"/>
    <w:rsid w:val="00D166A3"/>
    <w:rsid w:val="00D2040C"/>
    <w:rsid w:val="00D24A40"/>
    <w:rsid w:val="00D273DF"/>
    <w:rsid w:val="00D33819"/>
    <w:rsid w:val="00D34895"/>
    <w:rsid w:val="00D34ED1"/>
    <w:rsid w:val="00D55683"/>
    <w:rsid w:val="00D60FD1"/>
    <w:rsid w:val="00D71A06"/>
    <w:rsid w:val="00D75340"/>
    <w:rsid w:val="00D80881"/>
    <w:rsid w:val="00D9389B"/>
    <w:rsid w:val="00DA1F91"/>
    <w:rsid w:val="00DA4107"/>
    <w:rsid w:val="00DB289A"/>
    <w:rsid w:val="00DC2F0F"/>
    <w:rsid w:val="00E04FA7"/>
    <w:rsid w:val="00E23B80"/>
    <w:rsid w:val="00E2636A"/>
    <w:rsid w:val="00E26E7E"/>
    <w:rsid w:val="00E31878"/>
    <w:rsid w:val="00E33CEE"/>
    <w:rsid w:val="00E419BE"/>
    <w:rsid w:val="00E4334E"/>
    <w:rsid w:val="00E43BD3"/>
    <w:rsid w:val="00E50E05"/>
    <w:rsid w:val="00E519CC"/>
    <w:rsid w:val="00E51B24"/>
    <w:rsid w:val="00E6357F"/>
    <w:rsid w:val="00E64ABB"/>
    <w:rsid w:val="00E666F3"/>
    <w:rsid w:val="00E72F7F"/>
    <w:rsid w:val="00E7319C"/>
    <w:rsid w:val="00E73830"/>
    <w:rsid w:val="00E73E2F"/>
    <w:rsid w:val="00E86129"/>
    <w:rsid w:val="00E960C4"/>
    <w:rsid w:val="00EA3583"/>
    <w:rsid w:val="00EB20F5"/>
    <w:rsid w:val="00EB4050"/>
    <w:rsid w:val="00EC14A2"/>
    <w:rsid w:val="00EC1D84"/>
    <w:rsid w:val="00EE08DA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2748D"/>
    <w:rsid w:val="00F37646"/>
    <w:rsid w:val="00F64943"/>
    <w:rsid w:val="00F715F6"/>
    <w:rsid w:val="00F721CA"/>
    <w:rsid w:val="00F80E59"/>
    <w:rsid w:val="00F86634"/>
    <w:rsid w:val="00F958DC"/>
    <w:rsid w:val="00FB06BF"/>
    <w:rsid w:val="00FB2DA4"/>
    <w:rsid w:val="00FC290F"/>
    <w:rsid w:val="00FC3455"/>
    <w:rsid w:val="00FC4DBF"/>
    <w:rsid w:val="00FC7BE6"/>
    <w:rsid w:val="00FD2F5F"/>
    <w:rsid w:val="00FD642C"/>
    <w:rsid w:val="00FE4428"/>
    <w:rsid w:val="00FE4F29"/>
    <w:rsid w:val="00FE4F69"/>
    <w:rsid w:val="0EF146C2"/>
    <w:rsid w:val="3FFF6A6D"/>
    <w:rsid w:val="5C6E4A36"/>
    <w:rsid w:val="60C37773"/>
    <w:rsid w:val="6177455A"/>
    <w:rsid w:val="64CA07ED"/>
    <w:rsid w:val="65657D81"/>
    <w:rsid w:val="7CA7A3C7"/>
    <w:rsid w:val="7FFF31C7"/>
    <w:rsid w:val="BFB34DA1"/>
    <w:rsid w:val="D6DFCAEE"/>
    <w:rsid w:val="F0B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0">
    <w:name w:val="标题 3 字符"/>
    <w:basedOn w:val="9"/>
    <w:link w:val="4"/>
    <w:qFormat/>
    <w:uiPriority w:val="9"/>
    <w:rPr>
      <w:b/>
      <w:bCs/>
      <w:sz w:val="32"/>
      <w:szCs w:val="32"/>
    </w:rPr>
  </w:style>
  <w:style w:type="paragraph" w:customStyle="1" w:styleId="21">
    <w:name w:val="p1"/>
    <w:basedOn w:val="1"/>
    <w:qFormat/>
    <w:uiPriority w:val="0"/>
    <w:pPr>
      <w:spacing w:line="440" w:lineRule="atLeast"/>
      <w:jc w:val="left"/>
    </w:pPr>
    <w:rPr>
      <w:rFonts w:ascii="Helvetica Neue" w:hAnsi="Helvetica Neue" w:eastAsia="Helvetica Neue" w:cs="Times New Roman"/>
      <w:color w:val="000000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1635</Characters>
  <Lines>13</Lines>
  <Paragraphs>3</Paragraphs>
  <TotalTime>29</TotalTime>
  <ScaleCrop>false</ScaleCrop>
  <LinksUpToDate>false</LinksUpToDate>
  <CharactersWithSpaces>1918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2019-05-09T18:33:00Z</dcterms:created>
  <dc:creator>Windows 用户</dc:creator>
  <cp:lastModifiedBy>BIM 王静</cp:lastModifiedBy>
  <cp:lastPrinted>2019-05-11T10:34:00Z</cp:lastPrinted>
  <dcterms:modified xsi:type="dcterms:W3CDTF">2019-07-02T08:52:40Z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